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1366DB25" w14:textId="5E43800F" w:rsidR="00DC6DC6" w:rsidRPr="00DC6DC6" w:rsidRDefault="00DC6DC6" w:rsidP="00DC6DC6">
      <w:r>
        <w:rPr>
          <w:b/>
        </w:rPr>
        <w:t xml:space="preserve">Date: </w:t>
      </w:r>
      <w:r w:rsidR="0053124E">
        <w:t>Ju</w:t>
      </w:r>
      <w:r w:rsidR="00B773E4">
        <w:t>ly</w:t>
      </w:r>
      <w:r w:rsidR="00C55E56">
        <w:t xml:space="preserve"> </w:t>
      </w:r>
      <w:r w:rsidR="00B773E4">
        <w:t>13</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5C2622E5" w:rsidR="00DC6DC6" w:rsidRDefault="00DC6DC6" w:rsidP="00DC6DC6">
      <w:pPr>
        <w:rPr>
          <w:b/>
        </w:rPr>
      </w:pPr>
      <w:r>
        <w:rPr>
          <w:b/>
        </w:rPr>
        <w:t>Board Members Present:</w:t>
      </w:r>
      <w:r w:rsidR="00C01460">
        <w:t xml:space="preserve">  </w:t>
      </w:r>
      <w:r w:rsidR="00C92878">
        <w:t>Timothy D. Ridgeway</w:t>
      </w:r>
      <w:r w:rsidR="00434171">
        <w:tab/>
      </w:r>
      <w:r w:rsidR="002E1543">
        <w:rPr>
          <w:b/>
        </w:rPr>
        <w:tab/>
      </w:r>
      <w:r>
        <w:rPr>
          <w:b/>
        </w:rPr>
        <w:t>Others Present:</w:t>
      </w:r>
    </w:p>
    <w:p w14:paraId="79CAE73C" w14:textId="4A9734AE" w:rsidR="00DC6DC6" w:rsidRDefault="001230C3" w:rsidP="00DC6DC6">
      <w:r>
        <w:tab/>
      </w:r>
      <w:r>
        <w:tab/>
      </w:r>
      <w:r>
        <w:tab/>
      </w:r>
      <w:r w:rsidR="00C01460">
        <w:t xml:space="preserve">         </w:t>
      </w:r>
      <w:r w:rsidR="00C92878">
        <w:t>Ruth E. Scheppard</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77777777" w:rsidR="00F67AE0" w:rsidRDefault="00DC6DC6" w:rsidP="00DC6DC6">
      <w:r>
        <w:tab/>
      </w:r>
      <w:r>
        <w:tab/>
      </w:r>
      <w:r>
        <w:tab/>
      </w:r>
      <w:r w:rsidR="00C01460">
        <w:t xml:space="preserve">         </w:t>
      </w:r>
      <w:r w:rsidR="00F4659F">
        <w:t>Dave Warner</w:t>
      </w:r>
      <w:r w:rsidR="00F4659F">
        <w:tab/>
      </w:r>
      <w:r w:rsidR="003146AC">
        <w:tab/>
      </w:r>
      <w:r w:rsidR="002E1543">
        <w:tab/>
      </w:r>
      <w:r w:rsidR="009E41B3">
        <w:t>Brett McVoy</w:t>
      </w:r>
    </w:p>
    <w:p w14:paraId="1FBF0A1F" w14:textId="167F671E" w:rsidR="00AA7BC8" w:rsidRDefault="00C92878" w:rsidP="00DC6DC6">
      <w:r>
        <w:tab/>
      </w:r>
      <w:r>
        <w:tab/>
      </w:r>
      <w:r>
        <w:tab/>
        <w:t xml:space="preserve">         John W. Wood, Jr.</w:t>
      </w:r>
      <w:r w:rsidR="00017DAE">
        <w:tab/>
      </w:r>
      <w:r w:rsidR="00017DAE">
        <w:tab/>
      </w:r>
      <w:r>
        <w:t>Michael G. Yerdon</w:t>
      </w:r>
    </w:p>
    <w:p w14:paraId="73F4D327" w14:textId="1FB3E5BB" w:rsidR="00017DAE" w:rsidRDefault="00007AAE" w:rsidP="00DC6DC6">
      <w:r>
        <w:tab/>
      </w:r>
      <w:r>
        <w:tab/>
      </w:r>
      <w:r>
        <w:tab/>
      </w:r>
      <w:r>
        <w:tab/>
      </w:r>
      <w:r>
        <w:tab/>
      </w:r>
      <w:r>
        <w:tab/>
      </w:r>
      <w:r>
        <w:tab/>
      </w:r>
      <w:r>
        <w:tab/>
      </w:r>
      <w:r w:rsidR="00017DAE">
        <w:t>Meg Sprague</w:t>
      </w:r>
    </w:p>
    <w:p w14:paraId="5C5A02F9" w14:textId="0D380D53" w:rsidR="00317EA2" w:rsidRDefault="00017DAE" w:rsidP="00DC6DC6">
      <w:r>
        <w:tab/>
      </w:r>
      <w:r>
        <w:tab/>
      </w:r>
      <w:r>
        <w:tab/>
      </w:r>
      <w:r>
        <w:tab/>
      </w:r>
      <w:r>
        <w:tab/>
      </w:r>
      <w:r>
        <w:tab/>
      </w:r>
      <w:r>
        <w:tab/>
      </w:r>
      <w:r>
        <w:tab/>
      </w:r>
      <w:r w:rsidR="00A40718">
        <w:t>Jessica Godfrey</w:t>
      </w:r>
    </w:p>
    <w:p w14:paraId="579C79EB" w14:textId="459AE181" w:rsidR="00324327" w:rsidRDefault="0053124E" w:rsidP="00DC6DC6">
      <w:r>
        <w:tab/>
      </w:r>
      <w:r>
        <w:tab/>
      </w:r>
      <w:r>
        <w:tab/>
      </w:r>
      <w:r>
        <w:tab/>
      </w:r>
      <w:r>
        <w:tab/>
      </w:r>
      <w:r>
        <w:tab/>
      </w:r>
      <w:r>
        <w:tab/>
      </w:r>
      <w:r>
        <w:tab/>
      </w:r>
      <w:r w:rsidR="00324327">
        <w:t>Ron Fisher</w:t>
      </w:r>
    </w:p>
    <w:p w14:paraId="61C9E75B" w14:textId="0469B1CA" w:rsidR="00C92878" w:rsidRDefault="00C92878" w:rsidP="00DC6DC6">
      <w:r>
        <w:tab/>
      </w:r>
      <w:r>
        <w:tab/>
      </w:r>
      <w:r>
        <w:tab/>
      </w:r>
      <w:r>
        <w:tab/>
      </w:r>
      <w:r>
        <w:tab/>
      </w:r>
      <w:r>
        <w:tab/>
      </w:r>
      <w:r>
        <w:tab/>
      </w:r>
      <w:r>
        <w:tab/>
        <w:t>Nancy Dingman</w:t>
      </w:r>
    </w:p>
    <w:p w14:paraId="65D63C6A" w14:textId="0D5EF56B" w:rsidR="00C92878" w:rsidRDefault="00C92878" w:rsidP="00DC6DC6">
      <w:r>
        <w:tab/>
      </w:r>
      <w:r>
        <w:tab/>
      </w:r>
      <w:r>
        <w:tab/>
      </w:r>
      <w:r>
        <w:tab/>
      </w:r>
      <w:r>
        <w:tab/>
      </w:r>
      <w:r>
        <w:tab/>
      </w:r>
      <w:r>
        <w:tab/>
      </w:r>
      <w:r>
        <w:tab/>
        <w:t>Peggy Rice</w:t>
      </w:r>
    </w:p>
    <w:p w14:paraId="0EF9C7D7" w14:textId="51730E7F" w:rsidR="00C92878" w:rsidRDefault="00C92878" w:rsidP="00DC6DC6">
      <w:r>
        <w:tab/>
      </w:r>
      <w:r>
        <w:tab/>
      </w:r>
      <w:r>
        <w:tab/>
      </w:r>
      <w:r>
        <w:tab/>
      </w:r>
      <w:r>
        <w:tab/>
      </w:r>
      <w:r>
        <w:tab/>
      </w:r>
      <w:r>
        <w:tab/>
      </w:r>
      <w:r>
        <w:tab/>
        <w:t>Bill Joyce</w:t>
      </w:r>
    </w:p>
    <w:p w14:paraId="45FFFC19" w14:textId="040D5E06" w:rsidR="00C92878" w:rsidRDefault="00C92878" w:rsidP="00DC6DC6">
      <w:r>
        <w:tab/>
      </w:r>
      <w:r>
        <w:tab/>
      </w:r>
      <w:r>
        <w:tab/>
      </w:r>
      <w:r>
        <w:tab/>
      </w:r>
      <w:r>
        <w:tab/>
      </w:r>
      <w:r>
        <w:tab/>
      </w:r>
      <w:r>
        <w:tab/>
      </w:r>
      <w:r>
        <w:tab/>
        <w:t>Tom Williams</w:t>
      </w:r>
    </w:p>
    <w:p w14:paraId="3413195C" w14:textId="0ACF4C65" w:rsidR="00007AAE" w:rsidRPr="00A40718" w:rsidRDefault="00324327" w:rsidP="00DC6DC6">
      <w:r>
        <w:tab/>
      </w:r>
      <w:r>
        <w:tab/>
      </w:r>
      <w:r>
        <w:tab/>
      </w:r>
      <w:r>
        <w:tab/>
      </w:r>
      <w:r>
        <w:tab/>
      </w:r>
      <w:r>
        <w:tab/>
      </w:r>
      <w:r>
        <w:tab/>
      </w:r>
      <w:r>
        <w:tab/>
      </w:r>
      <w:r w:rsidR="00007AAE">
        <w:t>Pat McDouga</w:t>
      </w:r>
      <w:r w:rsidR="0053124E">
        <w:t>l</w:t>
      </w:r>
      <w:r w:rsidR="006C4378">
        <w:t xml:space="preserve"> @ 7:10 pm</w:t>
      </w:r>
    </w:p>
    <w:p w14:paraId="5BC0AD05" w14:textId="77777777" w:rsidR="00DC6DC6" w:rsidRPr="005B639D" w:rsidRDefault="00DC6DC6" w:rsidP="00DC6DC6">
      <w:r>
        <w:rPr>
          <w:b/>
        </w:rPr>
        <w:t>CALL TO ORDER:</w:t>
      </w:r>
    </w:p>
    <w:p w14:paraId="09BA876A" w14:textId="3A72F380" w:rsidR="008C15DA" w:rsidRDefault="00C070A9" w:rsidP="00DC6DC6">
      <w:r>
        <w:t xml:space="preserve">Town </w:t>
      </w:r>
      <w:r w:rsidR="00DC6DC6">
        <w:t xml:space="preserve">Supervisor </w:t>
      </w:r>
      <w:r w:rsidR="001F741F">
        <w:t>Tim Ridgeway</w:t>
      </w:r>
      <w:r w:rsidR="00DC6DC6">
        <w:t xml:space="preserve"> cal</w:t>
      </w:r>
      <w:r w:rsidR="00171C51">
        <w:t xml:space="preserve">led the </w:t>
      </w:r>
      <w:r w:rsidR="007A074D">
        <w:t>meeting</w:t>
      </w:r>
      <w:r w:rsidR="00171C51">
        <w:t xml:space="preserve"> to order at 7:0</w:t>
      </w:r>
      <w:r w:rsidR="009E41B3">
        <w:t>0</w:t>
      </w:r>
      <w:r w:rsidR="00DC6DC6">
        <w:t xml:space="preserve"> pm</w:t>
      </w:r>
      <w:r w:rsidR="00C36C07">
        <w:t xml:space="preserve"> with the Pledge of Allegiance.</w:t>
      </w:r>
      <w:r w:rsidR="001257D0">
        <w:t xml:space="preserve"> </w:t>
      </w:r>
      <w:r w:rsidR="00E960E8">
        <w:t xml:space="preserve">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1D70C03A" w:rsidR="00DC6DC6" w:rsidRDefault="00DC6DC6" w:rsidP="0092393B">
      <w:pPr>
        <w:tabs>
          <w:tab w:val="left" w:pos="2682"/>
        </w:tabs>
        <w:rPr>
          <w:b/>
        </w:rPr>
      </w:pPr>
      <w:bookmarkStart w:id="0" w:name="_Hlk107922683"/>
      <w:r>
        <w:rPr>
          <w:b/>
        </w:rPr>
        <w:t xml:space="preserve">RESOLUTION </w:t>
      </w:r>
      <w:r w:rsidR="001F741F">
        <w:rPr>
          <w:b/>
        </w:rPr>
        <w:t>53</w:t>
      </w:r>
      <w:r>
        <w:rPr>
          <w:b/>
        </w:rPr>
        <w:t>-</w:t>
      </w:r>
      <w:r w:rsidR="00867A0A">
        <w:rPr>
          <w:b/>
        </w:rPr>
        <w:t>2</w:t>
      </w:r>
      <w:r w:rsidR="000D2E61">
        <w:rPr>
          <w:b/>
        </w:rPr>
        <w:t>2</w:t>
      </w:r>
      <w:r w:rsidR="0092393B">
        <w:rPr>
          <w:b/>
        </w:rPr>
        <w:tab/>
      </w:r>
    </w:p>
    <w:p w14:paraId="2AB68B11" w14:textId="5E0E9795" w:rsidR="00DC6DC6" w:rsidRDefault="00DC6DC6" w:rsidP="00DC6DC6">
      <w:r>
        <w:t xml:space="preserve">On motion by </w:t>
      </w:r>
      <w:r w:rsidR="001F741F">
        <w:t>John W. Wood, Jr</w:t>
      </w:r>
      <w:r w:rsidR="001C1B0E">
        <w:t>,</w:t>
      </w:r>
      <w:r>
        <w:t xml:space="preserve"> seconded by </w:t>
      </w:r>
      <w:r w:rsidR="001F741F">
        <w:t>Ruth E. Scheppard</w:t>
      </w:r>
      <w:r>
        <w:t>, the following resolution was</w:t>
      </w:r>
    </w:p>
    <w:p w14:paraId="3801DF9F" w14:textId="144CD1C3" w:rsidR="00DC6DC6" w:rsidRDefault="00DC6DC6" w:rsidP="00DC6DC6">
      <w:r>
        <w:t xml:space="preserve">ADOPTED </w:t>
      </w:r>
      <w:r w:rsidR="00193BAF">
        <w:t xml:space="preserve">- </w:t>
      </w:r>
      <w:r w:rsidR="00193BAF">
        <w:tab/>
      </w:r>
      <w:r w:rsidR="001F741F">
        <w:t>5</w:t>
      </w:r>
      <w:r w:rsidR="00193BAF">
        <w:t xml:space="preserve"> Ayes</w:t>
      </w:r>
      <w:r w:rsidR="00193BAF">
        <w:tab/>
      </w:r>
      <w:r w:rsidR="00193BAF">
        <w:tab/>
      </w:r>
      <w:r w:rsidR="001F741F">
        <w:t xml:space="preserve">Ridgeway, </w:t>
      </w:r>
      <w:r w:rsidR="004C2079">
        <w:t>Scheppard</w:t>
      </w:r>
      <w:r>
        <w:t xml:space="preserve">, </w:t>
      </w:r>
      <w:r w:rsidR="004C2079">
        <w:t xml:space="preserve">Gove, </w:t>
      </w:r>
      <w:r w:rsidR="00867A0A">
        <w:t>Warner</w:t>
      </w:r>
      <w:r w:rsidR="000515B1">
        <w:t>, Wood</w:t>
      </w:r>
      <w:r w:rsidR="00193BAF">
        <w:tab/>
      </w:r>
    </w:p>
    <w:p w14:paraId="239388E4" w14:textId="24FC44C9" w:rsidR="00470158" w:rsidRDefault="00DC6DC6" w:rsidP="00AF1386">
      <w:pPr>
        <w:tabs>
          <w:tab w:val="left" w:pos="720"/>
          <w:tab w:val="left" w:pos="1440"/>
          <w:tab w:val="left" w:pos="2160"/>
          <w:tab w:val="left" w:pos="6908"/>
        </w:tabs>
      </w:pPr>
      <w:r>
        <w:tab/>
      </w:r>
      <w:r>
        <w:tab/>
        <w:t>0 No</w:t>
      </w:r>
    </w:p>
    <w:p w14:paraId="6DF74614" w14:textId="5BAE6411" w:rsidR="00DC6DC6" w:rsidRDefault="00DC6DC6" w:rsidP="00DC6DC6">
      <w:r>
        <w:rPr>
          <w:b/>
        </w:rPr>
        <w:t xml:space="preserve">Resolved </w:t>
      </w:r>
      <w:r>
        <w:t xml:space="preserve">that the minutes of the </w:t>
      </w:r>
      <w:r w:rsidR="00FB36B2">
        <w:t>June 8</w:t>
      </w:r>
      <w:r w:rsidR="000515B1" w:rsidRPr="000515B1">
        <w:rPr>
          <w:vertAlign w:val="superscript"/>
        </w:rPr>
        <w:t>th</w:t>
      </w:r>
      <w:r w:rsidR="000515B1">
        <w:t xml:space="preserve"> </w:t>
      </w:r>
      <w:r w:rsidR="00103292">
        <w:t>meeting</w:t>
      </w:r>
      <w:r w:rsidR="00106AE2">
        <w:t xml:space="preserve"> </w:t>
      </w:r>
      <w:r>
        <w:t xml:space="preserve">are approved as written. </w:t>
      </w:r>
    </w:p>
    <w:bookmarkEnd w:id="0"/>
    <w:p w14:paraId="42485065" w14:textId="77777777" w:rsidR="00433016" w:rsidRDefault="00F051B8" w:rsidP="00F051B8">
      <w:pPr>
        <w:tabs>
          <w:tab w:val="left" w:pos="2460"/>
        </w:tabs>
        <w:rPr>
          <w:b/>
        </w:rPr>
      </w:pPr>
      <w:r>
        <w:rPr>
          <w:b/>
        </w:rPr>
        <w:tab/>
      </w:r>
    </w:p>
    <w:p w14:paraId="6B411884" w14:textId="77777777" w:rsidR="00433016" w:rsidRDefault="00433016" w:rsidP="00433016">
      <w:pPr>
        <w:tabs>
          <w:tab w:val="left" w:pos="2682"/>
        </w:tabs>
        <w:rPr>
          <w:b/>
        </w:rPr>
      </w:pPr>
      <w:r>
        <w:rPr>
          <w:b/>
        </w:rPr>
        <w:t>FINANCIAL REPORT</w:t>
      </w:r>
    </w:p>
    <w:p w14:paraId="7FA1FA4F" w14:textId="677B351C" w:rsidR="00F85B72" w:rsidRDefault="009D67C7" w:rsidP="00433016">
      <w:r>
        <w:t>The</w:t>
      </w:r>
      <w:r w:rsidR="00867A0A">
        <w:t xml:space="preserve"> </w:t>
      </w:r>
      <w:r w:rsidR="00433016">
        <w:t>monthly financial report of the Supervis</w:t>
      </w:r>
      <w:r w:rsidR="00867A0A">
        <w:t>or</w:t>
      </w:r>
      <w:r>
        <w:t xml:space="preserve"> for </w:t>
      </w:r>
      <w:r w:rsidR="00FB36B2">
        <w:t>June</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03635E">
        <w:t xml:space="preserve">’ </w:t>
      </w:r>
      <w:r w:rsidR="000202DA">
        <w:t>mailboxes</w:t>
      </w:r>
      <w:r w:rsidR="005B323C">
        <w:t xml:space="preserve">.  </w:t>
      </w:r>
    </w:p>
    <w:p w14:paraId="28F3F991" w14:textId="77777777" w:rsidR="008F7CAA" w:rsidRDefault="008F7CAA" w:rsidP="00433016"/>
    <w:p w14:paraId="32B9F8F5" w14:textId="77777777" w:rsidR="00DC6DC6" w:rsidRDefault="00DC6DC6" w:rsidP="00DC6DC6">
      <w:pPr>
        <w:rPr>
          <w:b/>
        </w:rPr>
      </w:pPr>
      <w:r>
        <w:rPr>
          <w:b/>
        </w:rPr>
        <w:t>REPORTS:</w:t>
      </w:r>
    </w:p>
    <w:p w14:paraId="39304B00" w14:textId="1928A30E" w:rsidR="001C4C05" w:rsidRDefault="006728B4" w:rsidP="00BA79FB">
      <w:pPr>
        <w:pStyle w:val="NoSpacing"/>
      </w:pPr>
      <w:r>
        <w:rPr>
          <w:u w:val="single"/>
        </w:rPr>
        <w:t>Highway/Water Superintendent</w:t>
      </w:r>
      <w:r>
        <w:t xml:space="preserve"> – Michael C. Kastler read his highway and water department reports</w:t>
      </w:r>
      <w:bookmarkStart w:id="1" w:name="_Hlk21508723"/>
      <w:r>
        <w:t>.</w:t>
      </w:r>
      <w:bookmarkEnd w:id="1"/>
      <w:r w:rsidR="003572BE">
        <w:t xml:space="preserve">  </w:t>
      </w:r>
      <w:r w:rsidR="004B0A68">
        <w:t>In Water District #3</w:t>
      </w:r>
      <w:r w:rsidR="001C4C05">
        <w:t xml:space="preserve"> all water main is in the ground.  Three new sections are ready for service installations.  After the Sunset Lane project is complete, services in WD#3 will be completed and then restoration work will be done.  </w:t>
      </w:r>
      <w:r w:rsidR="0036122A">
        <w:t>Two m</w:t>
      </w:r>
      <w:r w:rsidR="001C4C05">
        <w:t>embers from the Ellisburg Town Board</w:t>
      </w:r>
      <w:r w:rsidR="006C4378">
        <w:t xml:space="preserve"> </w:t>
      </w:r>
      <w:r w:rsidR="005E325A">
        <w:t>and</w:t>
      </w:r>
      <w:r w:rsidR="006C4378">
        <w:t xml:space="preserve"> their engineers</w:t>
      </w:r>
      <w:r w:rsidR="001C4C05">
        <w:t xml:space="preserve"> met with officials from Richland</w:t>
      </w:r>
      <w:r w:rsidR="0036122A">
        <w:t>,</w:t>
      </w:r>
      <w:r w:rsidR="001C4C05">
        <w:t xml:space="preserve"> Sandy Creek</w:t>
      </w:r>
      <w:r w:rsidR="0036122A">
        <w:t>,</w:t>
      </w:r>
      <w:r w:rsidR="001C4C05">
        <w:t xml:space="preserve"> </w:t>
      </w:r>
      <w:r w:rsidR="006C4378">
        <w:t>and Barton &amp; Loguidice to discuss t</w:t>
      </w:r>
      <w:r w:rsidR="003572BE">
        <w:t>he</w:t>
      </w:r>
      <w:r w:rsidR="006C4378">
        <w:t xml:space="preserve"> possibility of a water transmission line running through Sandy Creek</w:t>
      </w:r>
      <w:r w:rsidR="0036122A">
        <w:t>.  The line would</w:t>
      </w:r>
      <w:r w:rsidR="006C4378">
        <w:t xml:space="preserve"> serve Town of Ellisburg residents in the Renshaw Bay and Montario Point areas with water from the Town of Richland.</w:t>
      </w:r>
      <w:r w:rsidR="009A1E24">
        <w:t xml:space="preserve">  </w:t>
      </w:r>
      <w:r w:rsidR="003572BE">
        <w:t xml:space="preserve">The Town of Sandy Creek would need to set a transmission fee for this service.  </w:t>
      </w:r>
      <w:r w:rsidR="009A1E24">
        <w:t xml:space="preserve">The Town of Richland may need to raise the cost of water for the 2023 budget.  </w:t>
      </w:r>
      <w:r w:rsidR="006C4378">
        <w:t xml:space="preserve">  </w:t>
      </w:r>
      <w:r w:rsidR="004B0A68">
        <w:t xml:space="preserve"> </w:t>
      </w:r>
    </w:p>
    <w:p w14:paraId="20189AAB" w14:textId="220D47EE" w:rsidR="003572BE" w:rsidRDefault="003572BE" w:rsidP="003572BE">
      <w:pPr>
        <w:tabs>
          <w:tab w:val="left" w:pos="2682"/>
        </w:tabs>
        <w:rPr>
          <w:b/>
        </w:rPr>
      </w:pPr>
      <w:bookmarkStart w:id="2" w:name="_Hlk109040487"/>
      <w:r>
        <w:rPr>
          <w:b/>
        </w:rPr>
        <w:t>RESOLUTION 54-22</w:t>
      </w:r>
      <w:r>
        <w:rPr>
          <w:b/>
        </w:rPr>
        <w:tab/>
      </w:r>
    </w:p>
    <w:p w14:paraId="6AF24FDC" w14:textId="7D77ED8F" w:rsidR="003572BE" w:rsidRDefault="003572BE" w:rsidP="003572BE">
      <w:r>
        <w:t>On motion by Tim Ridgeway, seconded by Ruth E. Scheppard, the following resolution was</w:t>
      </w:r>
    </w:p>
    <w:p w14:paraId="6CEE9E89" w14:textId="77777777" w:rsidR="003572BE" w:rsidRDefault="003572BE" w:rsidP="003572BE">
      <w:r>
        <w:t xml:space="preserve">ADOPTED - </w:t>
      </w:r>
      <w:r>
        <w:tab/>
        <w:t>5 Ayes</w:t>
      </w:r>
      <w:r>
        <w:tab/>
      </w:r>
      <w:r>
        <w:tab/>
        <w:t>Ridgeway, Scheppard, Gove, Warner, Wood</w:t>
      </w:r>
      <w:r>
        <w:tab/>
      </w:r>
    </w:p>
    <w:p w14:paraId="1944D21A" w14:textId="77777777" w:rsidR="003572BE" w:rsidRDefault="003572BE" w:rsidP="003572BE">
      <w:pPr>
        <w:tabs>
          <w:tab w:val="left" w:pos="720"/>
          <w:tab w:val="left" w:pos="1440"/>
          <w:tab w:val="left" w:pos="2160"/>
          <w:tab w:val="left" w:pos="6908"/>
        </w:tabs>
      </w:pPr>
      <w:r>
        <w:tab/>
      </w:r>
      <w:r>
        <w:tab/>
        <w:t>0 No</w:t>
      </w:r>
    </w:p>
    <w:p w14:paraId="003CEB51" w14:textId="69248A5E" w:rsidR="003572BE" w:rsidRDefault="003572BE" w:rsidP="003572BE">
      <w:r>
        <w:rPr>
          <w:b/>
        </w:rPr>
        <w:t xml:space="preserve">Resolved </w:t>
      </w:r>
      <w:r>
        <w:t xml:space="preserve">that the Town Board of the Town of Sandy Creek approves the Agreement to Spend Town Highway Funds for </w:t>
      </w:r>
      <w:r w:rsidR="00FD4287">
        <w:t xml:space="preserve">the sum of $320,000 for general repairs on 3.6 miles </w:t>
      </w:r>
      <w:r w:rsidR="007E3296">
        <w:t xml:space="preserve">of town highways </w:t>
      </w:r>
      <w:r w:rsidR="00FD4287">
        <w:t xml:space="preserve">for 2022.  </w:t>
      </w:r>
      <w:r>
        <w:t xml:space="preserve"> </w:t>
      </w:r>
    </w:p>
    <w:bookmarkEnd w:id="2"/>
    <w:p w14:paraId="0B6259DC" w14:textId="77777777" w:rsidR="001C4C05" w:rsidRDefault="001C4C05" w:rsidP="00BA79FB">
      <w:pPr>
        <w:pStyle w:val="NoSpacing"/>
      </w:pPr>
    </w:p>
    <w:p w14:paraId="5A294E5E" w14:textId="6FDADEF9" w:rsidR="00063C18" w:rsidRDefault="003572BE" w:rsidP="00063C18">
      <w:r>
        <w:rPr>
          <w:u w:val="single"/>
        </w:rPr>
        <w:t>S</w:t>
      </w:r>
      <w:r w:rsidR="00063C18">
        <w:rPr>
          <w:u w:val="single"/>
        </w:rPr>
        <w:t>ole Assessor</w:t>
      </w:r>
      <w:r w:rsidR="00063C18">
        <w:t xml:space="preserve">- Rebecca Trudell’s Town Board report for </w:t>
      </w:r>
      <w:r w:rsidR="00A77056">
        <w:t>June</w:t>
      </w:r>
      <w:r w:rsidR="00063C18">
        <w:t xml:space="preserve"> has been filed in the Town Clerk’s office.</w:t>
      </w:r>
      <w:r w:rsidR="00DB6C09">
        <w:t xml:space="preserve">  </w:t>
      </w:r>
      <w:r w:rsidR="00063C18">
        <w:t xml:space="preserve">  </w:t>
      </w:r>
    </w:p>
    <w:p w14:paraId="7DB042FD" w14:textId="14D07FF6" w:rsidR="00063C18" w:rsidRDefault="00063C18" w:rsidP="00063C18">
      <w:r>
        <w:rPr>
          <w:u w:val="single"/>
        </w:rPr>
        <w:lastRenderedPageBreak/>
        <w:t>Dog Control Officer</w:t>
      </w:r>
      <w:r>
        <w:t xml:space="preserve"> – Anne Derr prepared a report for the Town </w:t>
      </w:r>
      <w:r w:rsidR="00E40F1E">
        <w:t>Board.  I</w:t>
      </w:r>
      <w:r>
        <w:t xml:space="preserve">t is filed in the Town Clerk’s office. </w:t>
      </w:r>
    </w:p>
    <w:p w14:paraId="6E06D1C1" w14:textId="51C31337" w:rsidR="009915BA" w:rsidRDefault="00DC6DC6" w:rsidP="009915BA">
      <w:r>
        <w:rPr>
          <w:u w:val="single"/>
        </w:rPr>
        <w:t>Historian</w:t>
      </w:r>
      <w:r>
        <w:t xml:space="preserve"> </w:t>
      </w:r>
      <w:r w:rsidR="008371B4">
        <w:t xml:space="preserve">– </w:t>
      </w:r>
      <w:r w:rsidR="000E1399">
        <w:t>Peggy Rice’s monthly report</w:t>
      </w:r>
      <w:r w:rsidR="00A77056">
        <w:t xml:space="preserve"> was filed in the Town Clerk’s office.  She asked </w:t>
      </w:r>
      <w:r w:rsidR="00BA2F27">
        <w:t>Superintendent</w:t>
      </w:r>
      <w:r w:rsidR="00A77056">
        <w:t xml:space="preserve"> </w:t>
      </w:r>
      <w:r w:rsidR="00BA2F27">
        <w:t>Kastler about the mowing schedule for the abandoned cemeteries</w:t>
      </w:r>
      <w:r w:rsidR="000E1399">
        <w:t>.</w:t>
      </w:r>
      <w:r w:rsidR="00BA2F27">
        <w:t xml:space="preserve">  They are mowed every one to two weeks.  </w:t>
      </w:r>
      <w:r w:rsidR="000E1399">
        <w:t xml:space="preserve">  </w:t>
      </w:r>
      <w:r w:rsidR="008E4EC4">
        <w:t xml:space="preserve">     </w:t>
      </w:r>
      <w:r w:rsidR="00A21780">
        <w:t xml:space="preserve"> </w:t>
      </w:r>
      <w:r w:rsidR="00781818">
        <w:t xml:space="preserve">  </w:t>
      </w:r>
    </w:p>
    <w:p w14:paraId="16A9BE0B" w14:textId="77777777"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07FE6E1F" w14:textId="3EFBCAEB" w:rsidR="00B1020F" w:rsidRDefault="00B1020F" w:rsidP="00B1020F">
      <w:r>
        <w:rPr>
          <w:u w:val="single"/>
        </w:rPr>
        <w:t>Legislator</w:t>
      </w:r>
      <w:r>
        <w:t xml:space="preserve"> – County Legislator Michael G. Yerdon</w:t>
      </w:r>
      <w:r w:rsidR="002519E6">
        <w:t xml:space="preserve"> reported that</w:t>
      </w:r>
      <w:r w:rsidR="001A7F68">
        <w:t xml:space="preserve"> </w:t>
      </w:r>
      <w:r w:rsidR="00BA2F27">
        <w:t xml:space="preserve">the County Legislature approved two projects in Sandy Creek funded with ARPA monies.  One is for the dredging project and the other is for water testing of the North Pond tributaries.  Contracts for these projects are being executed.  Oswego County plans to use 20% of their ARPA funds for </w:t>
      </w:r>
      <w:r w:rsidR="004634A1">
        <w:t xml:space="preserve">a </w:t>
      </w:r>
      <w:r w:rsidR="00BA2F27">
        <w:t>county-wide broadband</w:t>
      </w:r>
      <w:r w:rsidR="004634A1">
        <w:t xml:space="preserve"> program</w:t>
      </w:r>
      <w:r w:rsidR="00BA2F27">
        <w:t>.</w:t>
      </w:r>
      <w:r w:rsidR="004634A1">
        <w:t xml:space="preserve">  Councilman Scheppard attended the Shared Services meeting in May.  She noted that the waterfront area of the town was not surveyed.  She reported that the county is asking for 10% of all the towns and villages ARPA funds to add to the broadband project.  Legislator Yerdon attended a meeting with the </w:t>
      </w:r>
      <w:r w:rsidR="00884AAD">
        <w:t xml:space="preserve">NYS DEC and DOT regarding the YMCA bridge project.  The state has not looked at the site.  He is meeting them onsite next week and hopes to finalize the plans in August.  The County gave Northern Oswego County Ambulance $139,000 of their ARPA funds.  </w:t>
      </w:r>
      <w:r w:rsidR="001409AD">
        <w:t xml:space="preserve">  </w:t>
      </w:r>
      <w:r w:rsidR="008242BA">
        <w:t xml:space="preserve">    </w:t>
      </w:r>
      <w:r w:rsidR="003F361D">
        <w:t xml:space="preserve">  </w:t>
      </w:r>
      <w:r w:rsidR="002519E6">
        <w:t xml:space="preserve"> </w:t>
      </w:r>
      <w:r w:rsidR="00E41098">
        <w:t xml:space="preserve">    </w:t>
      </w:r>
      <w:r w:rsidR="00A6373F">
        <w:t xml:space="preserve"> </w:t>
      </w:r>
      <w:r w:rsidR="006C17DD">
        <w:t xml:space="preserve"> </w:t>
      </w:r>
      <w:r>
        <w:t xml:space="preserve">     </w:t>
      </w:r>
    </w:p>
    <w:p w14:paraId="1178F63B" w14:textId="28C3BC82" w:rsidR="00884AAD" w:rsidRDefault="003448C3" w:rsidP="00167F1C">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8D5A38">
        <w:t>distributed copies</w:t>
      </w:r>
      <w:r w:rsidR="00FF1883">
        <w:t xml:space="preserve"> of the library’s </w:t>
      </w:r>
      <w:r w:rsidR="00781818">
        <w:t>newsletter to</w:t>
      </w:r>
      <w:r w:rsidR="009A28D7">
        <w:t xml:space="preserve"> </w:t>
      </w:r>
      <w:r w:rsidR="008D5A38">
        <w:t>Town Board members</w:t>
      </w:r>
      <w:r w:rsidR="00355DCC">
        <w:t>.</w:t>
      </w:r>
      <w:r w:rsidR="00884AAD">
        <w:t xml:space="preserve">  The theme for the summer reading program is “Oceans of Possibilities”</w:t>
      </w:r>
      <w:r w:rsidR="00E40F1E">
        <w:t xml:space="preserve">.  </w:t>
      </w:r>
      <w:r w:rsidR="00884AAD">
        <w:t>Activities are held two times per week.  The Bubble Man is coming to the library for an activity on July 30</w:t>
      </w:r>
      <w:r w:rsidR="00884AAD" w:rsidRPr="00884AAD">
        <w:rPr>
          <w:vertAlign w:val="superscript"/>
        </w:rPr>
        <w:t>th</w:t>
      </w:r>
      <w:r w:rsidR="00884AAD">
        <w:t xml:space="preserve">.  There are more activities planned for August.  </w:t>
      </w:r>
      <w:r w:rsidR="00435EF7">
        <w:t xml:space="preserve">All 11 of the libraries in the North Country Library System are donating toward a booth for the Oswego County Fair.  A story hour will be held there.  </w:t>
      </w:r>
      <w:r w:rsidR="001409AD">
        <w:t xml:space="preserve"> </w:t>
      </w:r>
    </w:p>
    <w:p w14:paraId="647AEEAC" w14:textId="7396DA28" w:rsidR="00435EF7" w:rsidRDefault="00435EF7" w:rsidP="00435EF7">
      <w:pPr>
        <w:tabs>
          <w:tab w:val="left" w:pos="2682"/>
        </w:tabs>
        <w:rPr>
          <w:b/>
        </w:rPr>
      </w:pPr>
      <w:r>
        <w:rPr>
          <w:b/>
        </w:rPr>
        <w:t>RESOLUTION 55-22</w:t>
      </w:r>
      <w:r>
        <w:rPr>
          <w:b/>
        </w:rPr>
        <w:tab/>
      </w:r>
    </w:p>
    <w:p w14:paraId="5B232934" w14:textId="1C70A2FB" w:rsidR="00435EF7" w:rsidRDefault="00435EF7" w:rsidP="00435EF7">
      <w:r>
        <w:t>On motion by Ruth E. Scheppard, seconded by Nola J. Gove, the following resolution was</w:t>
      </w:r>
    </w:p>
    <w:p w14:paraId="6EF09F3B" w14:textId="77777777" w:rsidR="00435EF7" w:rsidRDefault="00435EF7" w:rsidP="00435EF7">
      <w:r>
        <w:t xml:space="preserve">ADOPTED - </w:t>
      </w:r>
      <w:r>
        <w:tab/>
        <w:t>5 Ayes</w:t>
      </w:r>
      <w:r>
        <w:tab/>
      </w:r>
      <w:r>
        <w:tab/>
        <w:t>Ridgeway, Scheppard, Gove, Warner, Wood</w:t>
      </w:r>
      <w:r>
        <w:tab/>
      </w:r>
    </w:p>
    <w:p w14:paraId="2019977E" w14:textId="77777777" w:rsidR="00435EF7" w:rsidRDefault="00435EF7" w:rsidP="00435EF7">
      <w:pPr>
        <w:tabs>
          <w:tab w:val="left" w:pos="720"/>
          <w:tab w:val="left" w:pos="1440"/>
          <w:tab w:val="left" w:pos="2160"/>
          <w:tab w:val="left" w:pos="6908"/>
        </w:tabs>
      </w:pPr>
      <w:r>
        <w:tab/>
      </w:r>
      <w:r>
        <w:tab/>
        <w:t>0 No</w:t>
      </w:r>
    </w:p>
    <w:p w14:paraId="64F426BF" w14:textId="6BF7FCC6" w:rsidR="00A6205F" w:rsidRDefault="00435EF7" w:rsidP="00167F1C">
      <w:r>
        <w:rPr>
          <w:b/>
        </w:rPr>
        <w:t xml:space="preserve">Resolved </w:t>
      </w:r>
      <w:r>
        <w:t xml:space="preserve">that the Town Board of the Town of Sandy Creek approves giving up to $35,000 of the town’s ARPA funds to the Annie Porter Ainsworth Memorial Library to </w:t>
      </w:r>
      <w:r w:rsidR="000D4B20">
        <w:t xml:space="preserve">purchase new furniture for </w:t>
      </w:r>
      <w:r>
        <w:t xml:space="preserve">the teen and adult room.  </w:t>
      </w:r>
      <w:r w:rsidR="00A6205F">
        <w:t xml:space="preserve">     </w:t>
      </w:r>
      <w:r w:rsidR="00845F23">
        <w:t xml:space="preserve"> </w:t>
      </w:r>
      <w:r w:rsidR="00102E4D">
        <w:t xml:space="preserve"> </w:t>
      </w:r>
      <w:r w:rsidR="00646FE5">
        <w:t xml:space="preserve"> </w:t>
      </w:r>
      <w:r w:rsidR="00B66FCC">
        <w:t xml:space="preserve">  </w:t>
      </w:r>
    </w:p>
    <w:p w14:paraId="6255EB66" w14:textId="77777777" w:rsidR="00F413CB" w:rsidRDefault="00F413CB" w:rsidP="00167F1C">
      <w:pPr>
        <w:rPr>
          <w:u w:val="single"/>
        </w:rPr>
      </w:pPr>
    </w:p>
    <w:p w14:paraId="412C8374" w14:textId="616DD36C" w:rsidR="00F62486" w:rsidRDefault="00B84556" w:rsidP="00167F1C">
      <w:r w:rsidRPr="00B84556">
        <w:rPr>
          <w:u w:val="single"/>
        </w:rPr>
        <w:t>N</w:t>
      </w:r>
      <w:r w:rsidR="00167F1C" w:rsidRPr="00B84556">
        <w:rPr>
          <w:u w:val="single"/>
        </w:rPr>
        <w:t>O</w:t>
      </w:r>
      <w:r w:rsidR="00167F1C">
        <w:rPr>
          <w:u w:val="single"/>
        </w:rPr>
        <w:t>CA</w:t>
      </w:r>
      <w:r w:rsidR="00C37030">
        <w:t xml:space="preserve"> – </w:t>
      </w:r>
      <w:r w:rsidR="00715782">
        <w:t>N</w:t>
      </w:r>
      <w:r w:rsidR="00B3449F">
        <w:t xml:space="preserve">ancy Dingman reported that Northern Oswego County Ambulance is getting fill for free from the health center project.  This saved both organizations money by only moving the fill next door.  NOCA may be asking the town for a share of the ARPA money </w:t>
      </w:r>
      <w:r w:rsidR="007549AF">
        <w:t>soon</w:t>
      </w:r>
      <w:r w:rsidR="00B3449F">
        <w:t xml:space="preserve">.   </w:t>
      </w:r>
    </w:p>
    <w:p w14:paraId="63BBDA05" w14:textId="3687F27D" w:rsidR="0026227C" w:rsidRDefault="004D6A36" w:rsidP="00FB2B79">
      <w:r>
        <w:rPr>
          <w:u w:val="single"/>
        </w:rPr>
        <w:t>P</w:t>
      </w:r>
      <w:r w:rsidR="00FB2B79">
        <w:rPr>
          <w:u w:val="single"/>
        </w:rPr>
        <w:t>lanning Board</w:t>
      </w:r>
      <w:r w:rsidR="00FB2B79">
        <w:t xml:space="preserve"> </w:t>
      </w:r>
      <w:r w:rsidR="00A73A0F">
        <w:t xml:space="preserve">– </w:t>
      </w:r>
      <w:r w:rsidR="00B3449F">
        <w:t>Bill Joyce reported that t</w:t>
      </w:r>
      <w:r w:rsidR="00715782">
        <w:t xml:space="preserve">he minutes from the </w:t>
      </w:r>
      <w:r w:rsidR="00B64DA5">
        <w:t>Ju</w:t>
      </w:r>
      <w:r w:rsidR="00B3449F">
        <w:t>ly</w:t>
      </w:r>
      <w:r w:rsidR="00B64DA5">
        <w:t xml:space="preserve"> </w:t>
      </w:r>
      <w:r w:rsidR="00B3449F">
        <w:t>6</w:t>
      </w:r>
      <w:r w:rsidR="00B3449F" w:rsidRPr="00B3449F">
        <w:rPr>
          <w:vertAlign w:val="superscript"/>
        </w:rPr>
        <w:t>th</w:t>
      </w:r>
      <w:r>
        <w:t xml:space="preserve"> </w:t>
      </w:r>
      <w:r w:rsidR="00CB4DD6">
        <w:t>meeting have been filed.</w:t>
      </w:r>
      <w:r w:rsidR="00B3449F">
        <w:t xml:space="preserve">  Training has been completed and documentation filed for the year.  They have learned that a seven-year term is suggested for a </w:t>
      </w:r>
      <w:r w:rsidR="007549AF">
        <w:t>seven-member</w:t>
      </w:r>
      <w:r w:rsidR="00B3449F">
        <w:t xml:space="preserve"> board and that </w:t>
      </w:r>
      <w:r w:rsidR="001D78A9">
        <w:t xml:space="preserve">the purpose of an </w:t>
      </w:r>
      <w:r w:rsidR="00B3449F">
        <w:t>alternate</w:t>
      </w:r>
      <w:r w:rsidR="001D78A9">
        <w:t xml:space="preserve"> member is not for an absence, but for conflicts of interest.  A public hearing for the Village of Sandy Creek’s one-year moratorium on solar farms is scheduled for August 1</w:t>
      </w:r>
      <w:r w:rsidR="001D78A9" w:rsidRPr="001D78A9">
        <w:rPr>
          <w:vertAlign w:val="superscript"/>
        </w:rPr>
        <w:t>st</w:t>
      </w:r>
      <w:r w:rsidR="001D78A9">
        <w:t xml:space="preserve"> at 7 pm.  They may begin review of the Comprehensive Plan.  The August meeting may be canceled if there is no new business to discuss.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38A7ECB3" w14:textId="5A613ED7" w:rsidR="00E8231D" w:rsidRDefault="0033596C" w:rsidP="0033596C">
      <w:r>
        <w:rPr>
          <w:u w:val="single"/>
        </w:rPr>
        <w:t>Code Enforcement Officer</w:t>
      </w:r>
      <w:r w:rsidR="00355DCC">
        <w:t xml:space="preserve"> – John Howland’</w:t>
      </w:r>
      <w:r>
        <w:t xml:space="preserve">s </w:t>
      </w:r>
      <w:r w:rsidR="001C1F81">
        <w:t xml:space="preserve">report </w:t>
      </w:r>
      <w:r w:rsidR="006636E3">
        <w:t xml:space="preserve">of permits and violation notices </w:t>
      </w:r>
      <w:r w:rsidR="001C1F81">
        <w:t xml:space="preserve">for </w:t>
      </w:r>
      <w:r w:rsidR="001D78A9">
        <w:t xml:space="preserve">June </w:t>
      </w:r>
      <w:r w:rsidR="00FD16B8">
        <w:t>is filed</w:t>
      </w:r>
      <w:r w:rsidR="00A85271">
        <w:t xml:space="preserve"> in the Town Clerk’s office.</w:t>
      </w:r>
      <w:r w:rsidR="004D6A36">
        <w:t xml:space="preserve">   </w:t>
      </w:r>
      <w:r w:rsidR="00355DCC">
        <w:t xml:space="preserve">  </w:t>
      </w:r>
      <w:r w:rsidR="00FD16B8">
        <w:t xml:space="preserve">  </w:t>
      </w:r>
      <w:r w:rsidR="0068084A">
        <w:t xml:space="preserve">    </w:t>
      </w:r>
      <w:r w:rsidR="00CB4DD6">
        <w:t xml:space="preserve">  </w:t>
      </w:r>
      <w:r w:rsidR="001C1F81">
        <w:t xml:space="preserve">   </w:t>
      </w:r>
      <w:r>
        <w:t xml:space="preserve"> </w:t>
      </w:r>
    </w:p>
    <w:p w14:paraId="7F5EE303" w14:textId="69514854" w:rsidR="004374E7" w:rsidRDefault="008B35FD" w:rsidP="00207ABD">
      <w:pPr>
        <w:pStyle w:val="NoSpacing"/>
      </w:pPr>
      <w:r>
        <w:rPr>
          <w:u w:val="single"/>
        </w:rPr>
        <w:t xml:space="preserve">Town Clerk </w:t>
      </w:r>
      <w:r>
        <w:t xml:space="preserve">– Tammy Miller reported that receipts and total disbursements for the month of </w:t>
      </w:r>
      <w:r w:rsidR="001D78A9">
        <w:t>June</w:t>
      </w:r>
      <w:r>
        <w:t xml:space="preserve"> totaled </w:t>
      </w:r>
      <w:r w:rsidR="0015165F">
        <w:t>$</w:t>
      </w:r>
      <w:r w:rsidR="001D78A9">
        <w:t>2</w:t>
      </w:r>
      <w:r w:rsidRPr="00F307FD">
        <w:t>,</w:t>
      </w:r>
      <w:r w:rsidR="001D78A9">
        <w:t>345</w:t>
      </w:r>
      <w:r w:rsidR="00FB16A1" w:rsidRPr="00F307FD">
        <w:t>.</w:t>
      </w:r>
      <w:r w:rsidR="001D78A9">
        <w:t>25</w:t>
      </w:r>
      <w:r w:rsidR="008E3138">
        <w:t xml:space="preserve"> of which $</w:t>
      </w:r>
      <w:r w:rsidR="001D78A9">
        <w:t>2</w:t>
      </w:r>
      <w:r w:rsidR="008E3138">
        <w:t>,</w:t>
      </w:r>
      <w:r w:rsidR="001D78A9">
        <w:t>110</w:t>
      </w:r>
      <w:r w:rsidR="008E3138">
        <w:t>.</w:t>
      </w:r>
      <w:r w:rsidR="001D78A9">
        <w:t>39</w:t>
      </w:r>
      <w:r w:rsidR="008E3138">
        <w:t xml:space="preserve"> was town </w:t>
      </w:r>
      <w:r w:rsidR="001D78A9">
        <w:t>revenue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97747B">
        <w:t xml:space="preserve">  </w:t>
      </w:r>
      <w:r w:rsidR="00D45A86">
        <w:t>Another Primary will be held on August 23</w:t>
      </w:r>
      <w:r w:rsidR="00D45A86" w:rsidRPr="00D45A86">
        <w:rPr>
          <w:vertAlign w:val="superscript"/>
        </w:rPr>
        <w:t>rd</w:t>
      </w:r>
      <w:r w:rsidR="00D45A86">
        <w:t xml:space="preserve">.  </w:t>
      </w:r>
      <w:r w:rsidR="00C73659">
        <w:t xml:space="preserve">  </w:t>
      </w:r>
      <w:r w:rsidR="0097747B">
        <w:t xml:space="preserve"> </w:t>
      </w:r>
    </w:p>
    <w:p w14:paraId="001019B9" w14:textId="572C40FA" w:rsidR="00D45A86" w:rsidRDefault="007D7B0E" w:rsidP="00B92579">
      <w:pPr>
        <w:tabs>
          <w:tab w:val="left" w:pos="2682"/>
        </w:tabs>
      </w:pPr>
      <w:r w:rsidRPr="007D7B0E">
        <w:rPr>
          <w:u w:val="single"/>
        </w:rPr>
        <w:t>Engineers</w:t>
      </w:r>
      <w:r>
        <w:t xml:space="preserve"> – </w:t>
      </w:r>
      <w:r w:rsidR="0015165F">
        <w:t>Brett McVoy</w:t>
      </w:r>
      <w:r w:rsidR="00124CA0">
        <w:t xml:space="preserve">, </w:t>
      </w:r>
      <w:r w:rsidR="00E6043F">
        <w:t>I.E.,</w:t>
      </w:r>
      <w:r w:rsidR="00124CA0">
        <w:t xml:space="preserve">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7428E8">
        <w:t xml:space="preserve">  WD Malone has approximately one day of work left to complete Sunset Lane.  The same crew is working in WD#3.  </w:t>
      </w:r>
      <w:r w:rsidR="00E6043F">
        <w:t>All</w:t>
      </w:r>
      <w:r w:rsidR="007428E8">
        <w:t xml:space="preserve"> the water main has been installed and sections are ready for service in Sandy Creek.  There is one small section of main left to install in the Town of Richland.  There is no contractor payment application and no Form E this month.  The hearing for the CEHA variance is tentatively set for August 29</w:t>
      </w:r>
      <w:r w:rsidR="007428E8" w:rsidRPr="007428E8">
        <w:rPr>
          <w:vertAlign w:val="superscript"/>
        </w:rPr>
        <w:t>th</w:t>
      </w:r>
      <w:r w:rsidR="007428E8">
        <w:t xml:space="preserve"> and 30</w:t>
      </w:r>
      <w:r w:rsidR="007428E8" w:rsidRPr="007428E8">
        <w:rPr>
          <w:vertAlign w:val="superscript"/>
        </w:rPr>
        <w:t>th</w:t>
      </w:r>
      <w:r w:rsidR="007428E8">
        <w:t xml:space="preserve">.   </w:t>
      </w:r>
      <w:r w:rsidR="00857779">
        <w:t xml:space="preserve">  </w:t>
      </w:r>
    </w:p>
    <w:p w14:paraId="6DCD94E6" w14:textId="2DE71EA1" w:rsidR="007428E8" w:rsidRDefault="007428E8" w:rsidP="007428E8">
      <w:pPr>
        <w:tabs>
          <w:tab w:val="left" w:pos="2682"/>
        </w:tabs>
        <w:rPr>
          <w:b/>
        </w:rPr>
      </w:pPr>
      <w:r>
        <w:rPr>
          <w:b/>
        </w:rPr>
        <w:t>RESOLUTION 56-22</w:t>
      </w:r>
      <w:r>
        <w:rPr>
          <w:b/>
        </w:rPr>
        <w:tab/>
      </w:r>
    </w:p>
    <w:p w14:paraId="02D63684" w14:textId="77777777" w:rsidR="007428E8" w:rsidRDefault="007428E8" w:rsidP="007428E8">
      <w:r>
        <w:t>On motion by Ruth E. Scheppard, seconded by Nola J. Gove, the following resolution was</w:t>
      </w:r>
    </w:p>
    <w:p w14:paraId="6EF61C46" w14:textId="77777777" w:rsidR="007428E8" w:rsidRDefault="007428E8" w:rsidP="007428E8">
      <w:r>
        <w:t xml:space="preserve">ADOPTED - </w:t>
      </w:r>
      <w:r>
        <w:tab/>
        <w:t>5 Ayes</w:t>
      </w:r>
      <w:r>
        <w:tab/>
      </w:r>
      <w:r>
        <w:tab/>
        <w:t>Ridgeway, Scheppard, Gove, Warner, Wood</w:t>
      </w:r>
      <w:r>
        <w:tab/>
      </w:r>
    </w:p>
    <w:p w14:paraId="72A79DB8" w14:textId="77777777" w:rsidR="007428E8" w:rsidRDefault="007428E8" w:rsidP="007428E8">
      <w:pPr>
        <w:tabs>
          <w:tab w:val="left" w:pos="720"/>
          <w:tab w:val="left" w:pos="1440"/>
          <w:tab w:val="left" w:pos="2160"/>
          <w:tab w:val="left" w:pos="6908"/>
        </w:tabs>
      </w:pPr>
      <w:r>
        <w:tab/>
      </w:r>
      <w:r>
        <w:tab/>
        <w:t>0 No</w:t>
      </w:r>
    </w:p>
    <w:p w14:paraId="226FC184" w14:textId="52C0F114" w:rsidR="00636874" w:rsidRDefault="007428E8" w:rsidP="00636874">
      <w:r>
        <w:rPr>
          <w:b/>
        </w:rPr>
        <w:lastRenderedPageBreak/>
        <w:t xml:space="preserve">Resolved </w:t>
      </w:r>
      <w:r>
        <w:t>that the Town Board of the Town of Sandy Creek</w:t>
      </w:r>
      <w:r w:rsidR="00BB0843">
        <w:t xml:space="preserve"> approv</w:t>
      </w:r>
      <w:r w:rsidR="00636874">
        <w:t xml:space="preserve">es the </w:t>
      </w:r>
      <w:r w:rsidR="00514508">
        <w:t>Updated L</w:t>
      </w:r>
      <w:r w:rsidR="00636874">
        <w:t xml:space="preserve">egal </w:t>
      </w:r>
      <w:r w:rsidR="00514508">
        <w:t>S</w:t>
      </w:r>
      <w:r w:rsidR="00636874">
        <w:t xml:space="preserve">ervices </w:t>
      </w:r>
      <w:r w:rsidR="00514508">
        <w:t>A</w:t>
      </w:r>
      <w:r w:rsidR="00636874">
        <w:t>greement with Joseph W. Russell</w:t>
      </w:r>
      <w:r w:rsidR="00831DAD">
        <w:t>, P. C.</w:t>
      </w:r>
      <w:r w:rsidR="00514508">
        <w:t>, Attorneys at Law</w:t>
      </w:r>
      <w:r w:rsidR="00831DAD">
        <w:t xml:space="preserve"> </w:t>
      </w:r>
      <w:r w:rsidR="00636874">
        <w:t xml:space="preserve">to represent the </w:t>
      </w:r>
      <w:r w:rsidR="008B50DE">
        <w:t xml:space="preserve">Richland- Sandy Creek Joint Water Project retroactive to </w:t>
      </w:r>
      <w:r w:rsidR="00514508">
        <w:t>February 1</w:t>
      </w:r>
      <w:r w:rsidR="008B50DE">
        <w:t>, 2022</w:t>
      </w:r>
      <w:r w:rsidR="00636874">
        <w:t>.</w:t>
      </w:r>
    </w:p>
    <w:p w14:paraId="235A892B" w14:textId="345FA338" w:rsidR="007428E8" w:rsidRDefault="007428E8" w:rsidP="007428E8">
      <w:r>
        <w:t xml:space="preserve">          </w:t>
      </w:r>
    </w:p>
    <w:p w14:paraId="29D71306" w14:textId="0751C398" w:rsidR="009A2D0A" w:rsidRDefault="009A2D0A" w:rsidP="009A2D0A">
      <w:pPr>
        <w:tabs>
          <w:tab w:val="left" w:pos="2682"/>
        </w:tabs>
        <w:rPr>
          <w:b/>
        </w:rPr>
      </w:pPr>
      <w:r>
        <w:rPr>
          <w:b/>
        </w:rPr>
        <w:t>RESOLUTION 57-22</w:t>
      </w:r>
      <w:r>
        <w:rPr>
          <w:b/>
        </w:rPr>
        <w:tab/>
      </w:r>
    </w:p>
    <w:p w14:paraId="3B01957C" w14:textId="21857B66" w:rsidR="009A2D0A" w:rsidRDefault="009A2D0A" w:rsidP="009A2D0A">
      <w:r>
        <w:t>On motion by Dave Warner, seconded by Ruth E. Scheppard, the following resolution was</w:t>
      </w:r>
    </w:p>
    <w:p w14:paraId="46D09AC0" w14:textId="77777777" w:rsidR="009A2D0A" w:rsidRDefault="009A2D0A" w:rsidP="009A2D0A">
      <w:r>
        <w:t xml:space="preserve">ADOPTED - </w:t>
      </w:r>
      <w:r>
        <w:tab/>
        <w:t>5 Ayes</w:t>
      </w:r>
      <w:r>
        <w:tab/>
      </w:r>
      <w:r>
        <w:tab/>
        <w:t>Ridgeway, Scheppard, Gove, Warner, Wood</w:t>
      </w:r>
      <w:r>
        <w:tab/>
      </w:r>
    </w:p>
    <w:p w14:paraId="4BCD9662" w14:textId="77777777" w:rsidR="009A2D0A" w:rsidRDefault="009A2D0A" w:rsidP="009A2D0A">
      <w:pPr>
        <w:tabs>
          <w:tab w:val="left" w:pos="720"/>
          <w:tab w:val="left" w:pos="1440"/>
          <w:tab w:val="left" w:pos="2160"/>
          <w:tab w:val="left" w:pos="6908"/>
        </w:tabs>
      </w:pPr>
      <w:r>
        <w:tab/>
      </w:r>
      <w:r>
        <w:tab/>
        <w:t>0 No</w:t>
      </w:r>
    </w:p>
    <w:p w14:paraId="290F1741" w14:textId="5FA83E15" w:rsidR="009A2D0A" w:rsidRDefault="009A2D0A" w:rsidP="009A2D0A">
      <w:r>
        <w:rPr>
          <w:b/>
        </w:rPr>
        <w:t xml:space="preserve">Resolved </w:t>
      </w:r>
      <w:r>
        <w:t xml:space="preserve">that the Town Board of the Town of Sandy Creek will bill the CEHA group from July 14, </w:t>
      </w:r>
      <w:r w:rsidR="00E40F1E">
        <w:t>2022</w:t>
      </w:r>
      <w:r>
        <w:t xml:space="preserve"> forward for all expenses related to the CEHA variance hearing proceedings with the NYS DEC.  </w:t>
      </w:r>
      <w:r w:rsidR="0007221E">
        <w:t xml:space="preserve">The expenses are to be paid from an escrow fund set up with the Town of Sandy Creek for this purpose.   </w:t>
      </w:r>
    </w:p>
    <w:p w14:paraId="42FBD06F" w14:textId="77777777" w:rsidR="009A2D0A" w:rsidRDefault="009A2D0A" w:rsidP="009A2D0A">
      <w:r>
        <w:t xml:space="preserve">          </w:t>
      </w:r>
    </w:p>
    <w:p w14:paraId="5239477D" w14:textId="27D0ED6F" w:rsidR="0007221E" w:rsidRDefault="0007221E" w:rsidP="0007221E">
      <w:pPr>
        <w:tabs>
          <w:tab w:val="left" w:pos="2682"/>
        </w:tabs>
        <w:rPr>
          <w:b/>
        </w:rPr>
      </w:pPr>
      <w:r>
        <w:rPr>
          <w:b/>
        </w:rPr>
        <w:t>RESOLUTION 58-22</w:t>
      </w:r>
      <w:r>
        <w:rPr>
          <w:b/>
        </w:rPr>
        <w:tab/>
      </w:r>
    </w:p>
    <w:p w14:paraId="7A7859BA" w14:textId="62A887EE" w:rsidR="0007221E" w:rsidRDefault="0007221E" w:rsidP="0007221E">
      <w:r>
        <w:t>On motion by Ruth E. Scheppard, seconded by Nola J. Gove, the following resolution was</w:t>
      </w:r>
    </w:p>
    <w:p w14:paraId="7617342C" w14:textId="77777777" w:rsidR="0007221E" w:rsidRDefault="0007221E" w:rsidP="0007221E">
      <w:r>
        <w:t xml:space="preserve">ADOPTED - </w:t>
      </w:r>
      <w:r>
        <w:tab/>
        <w:t>5 Ayes</w:t>
      </w:r>
      <w:r>
        <w:tab/>
      </w:r>
      <w:r>
        <w:tab/>
        <w:t>Ridgeway, Scheppard, Gove, Warner, Wood</w:t>
      </w:r>
      <w:r>
        <w:tab/>
      </w:r>
    </w:p>
    <w:p w14:paraId="733962B5" w14:textId="77777777" w:rsidR="0007221E" w:rsidRDefault="0007221E" w:rsidP="0007221E">
      <w:pPr>
        <w:tabs>
          <w:tab w:val="left" w:pos="720"/>
          <w:tab w:val="left" w:pos="1440"/>
          <w:tab w:val="left" w:pos="2160"/>
          <w:tab w:val="left" w:pos="6908"/>
        </w:tabs>
      </w:pPr>
      <w:r>
        <w:tab/>
      </w:r>
      <w:r>
        <w:tab/>
        <w:t>0 No</w:t>
      </w:r>
    </w:p>
    <w:p w14:paraId="7D533597" w14:textId="46868ACD" w:rsidR="00D45A86" w:rsidRDefault="0007221E" w:rsidP="00B92579">
      <w:pPr>
        <w:tabs>
          <w:tab w:val="left" w:pos="2682"/>
        </w:tabs>
      </w:pPr>
      <w:r>
        <w:rPr>
          <w:b/>
        </w:rPr>
        <w:t xml:space="preserve">Resolved </w:t>
      </w:r>
      <w:r>
        <w:t xml:space="preserve">that the Town Board of the Town of Sandy Creek </w:t>
      </w:r>
      <w:r w:rsidR="0098543C">
        <w:t>appoints</w:t>
      </w:r>
      <w:r>
        <w:t xml:space="preserve"> Michael A. Fogel, Esq. as special counsel to represent the Town of Sandy Creek </w:t>
      </w:r>
      <w:r w:rsidR="009111A5">
        <w:t xml:space="preserve">regarding the town’s application to the NYS DEC for an Article 34 Coastal Erosion Management Permit (DEC ID No. 7-3599-00040/003) for Water District #3and </w:t>
      </w:r>
      <w:r w:rsidR="0098543C">
        <w:t xml:space="preserve">authorizes Town Supervisor Timothy D. Ridgeway to sign an engagement letter for </w:t>
      </w:r>
      <w:r w:rsidR="009111A5">
        <w:t xml:space="preserve">legal services for </w:t>
      </w:r>
      <w:r w:rsidR="0098543C">
        <w:t xml:space="preserve">this purpose.   </w:t>
      </w:r>
    </w:p>
    <w:p w14:paraId="6097088E" w14:textId="77777777" w:rsidR="0098543C" w:rsidRDefault="0098543C" w:rsidP="00B92579">
      <w:pPr>
        <w:tabs>
          <w:tab w:val="left" w:pos="2682"/>
        </w:tabs>
      </w:pPr>
    </w:p>
    <w:p w14:paraId="6B4EB8A2" w14:textId="2707A83B" w:rsidR="006F6677" w:rsidRDefault="00356AF1" w:rsidP="00B92579">
      <w:pPr>
        <w:tabs>
          <w:tab w:val="left" w:pos="2682"/>
        </w:tabs>
      </w:pPr>
      <w:r>
        <w:t xml:space="preserve">Mr. McVoy </w:t>
      </w:r>
      <w:r w:rsidR="001E1447">
        <w:t xml:space="preserve">reported that a second mailing was sent to potential Water District #4 property owners.  Only 45% have been returned.  Of those returned, 50% are in favor of public water, but only 35% at the projected cost.  B&amp;L staff will take a closer look at the roads and parcels of those responding.  </w:t>
      </w:r>
      <w:r w:rsidR="00DD19B3">
        <w:t xml:space="preserve"> </w:t>
      </w:r>
      <w:r w:rsidR="004B171A">
        <w:t xml:space="preserve"> </w:t>
      </w:r>
      <w:r w:rsidR="006F6677">
        <w:t xml:space="preserve">  </w:t>
      </w:r>
      <w:r w:rsidR="00EB4DD8">
        <w:t xml:space="preserve">  </w:t>
      </w:r>
    </w:p>
    <w:p w14:paraId="21DB488F" w14:textId="77777777" w:rsidR="00AD69A0" w:rsidRDefault="00AD69A0" w:rsidP="00AD69A0">
      <w:pPr>
        <w:tabs>
          <w:tab w:val="left" w:pos="2682"/>
        </w:tabs>
        <w:rPr>
          <w:b/>
        </w:rPr>
      </w:pPr>
    </w:p>
    <w:p w14:paraId="52A0EE5D" w14:textId="32D318EF" w:rsidR="001E1447" w:rsidRDefault="00D50E7D" w:rsidP="00AD69A0">
      <w:pPr>
        <w:tabs>
          <w:tab w:val="left" w:pos="2682"/>
        </w:tabs>
      </w:pPr>
      <w:r w:rsidRPr="00AD69A0">
        <w:rPr>
          <w:b/>
          <w:bCs/>
        </w:rPr>
        <w:t>Ron Fisher</w:t>
      </w:r>
      <w:r>
        <w:t xml:space="preserve"> was </w:t>
      </w:r>
      <w:r w:rsidR="004E2A1E">
        <w:t xml:space="preserve">present </w:t>
      </w:r>
      <w:r w:rsidR="00B97DCB">
        <w:t xml:space="preserve">to </w:t>
      </w:r>
      <w:r w:rsidR="00DD19B3">
        <w:t>share an update on</w:t>
      </w:r>
      <w:r w:rsidR="004E2A1E">
        <w:t xml:space="preserve"> the water quality monitoring agreement the town has with </w:t>
      </w:r>
      <w:r w:rsidR="005242A9">
        <w:t xml:space="preserve">Upstate Freshwater Institute </w:t>
      </w:r>
      <w:r w:rsidR="00D66378">
        <w:t>to address the HAB issue on North Sandy Pond.</w:t>
      </w:r>
      <w:r w:rsidR="001E1447">
        <w:t xml:space="preserve">  Three samples have been taken.  Results of the first sample from June </w:t>
      </w:r>
      <w:r w:rsidR="002F46D6">
        <w:t>are</w:t>
      </w:r>
      <w:r w:rsidR="001E1447">
        <w:t xml:space="preserve"> back.  The results are quite good with minimal algae and almost no blue-green algae found.  </w:t>
      </w:r>
      <w:r w:rsidR="002F46D6">
        <w:t xml:space="preserve">Further study of 5 tributaries emptying into North Pond is being planned.  They are Lindsey Creek, Skinner Creek, Little Sandy Creek, Blind Creek, and Mud Creek.   </w:t>
      </w:r>
      <w:r w:rsidR="001E1447">
        <w:t xml:space="preserve">  </w:t>
      </w:r>
      <w:r w:rsidR="00DD19B3">
        <w:t xml:space="preserve">  </w:t>
      </w:r>
    </w:p>
    <w:p w14:paraId="331C6863" w14:textId="77777777" w:rsidR="001E1447" w:rsidRDefault="001E1447" w:rsidP="00AD69A0">
      <w:pPr>
        <w:tabs>
          <w:tab w:val="left" w:pos="2682"/>
        </w:tabs>
      </w:pPr>
    </w:p>
    <w:p w14:paraId="21891CAC" w14:textId="77777777" w:rsidR="009951D2" w:rsidRDefault="00A8285C" w:rsidP="00AD69A0">
      <w:pPr>
        <w:tabs>
          <w:tab w:val="left" w:pos="2682"/>
        </w:tabs>
        <w:rPr>
          <w:b/>
        </w:rPr>
      </w:pPr>
      <w:r>
        <w:rPr>
          <w:b/>
        </w:rPr>
        <w:t>OLD BUSINESS</w:t>
      </w:r>
      <w:r w:rsidR="00962ADD">
        <w:rPr>
          <w:b/>
        </w:rPr>
        <w:t>:</w:t>
      </w:r>
    </w:p>
    <w:p w14:paraId="44DB0582" w14:textId="162C62F9" w:rsidR="008B625C" w:rsidRDefault="008B625C" w:rsidP="008B625C">
      <w:pPr>
        <w:tabs>
          <w:tab w:val="left" w:pos="2682"/>
        </w:tabs>
        <w:rPr>
          <w:b/>
        </w:rPr>
      </w:pPr>
      <w:r>
        <w:rPr>
          <w:b/>
        </w:rPr>
        <w:t>RESOLUTION 59-22</w:t>
      </w:r>
      <w:r>
        <w:rPr>
          <w:b/>
        </w:rPr>
        <w:tab/>
      </w:r>
    </w:p>
    <w:p w14:paraId="216F2565" w14:textId="05B80411" w:rsidR="008B625C" w:rsidRDefault="008B625C" w:rsidP="008B625C">
      <w:r>
        <w:t xml:space="preserve">On motion by </w:t>
      </w:r>
      <w:r w:rsidR="00015408">
        <w:t>Tim Ridgeway</w:t>
      </w:r>
      <w:r>
        <w:t xml:space="preserve">, seconded by </w:t>
      </w:r>
      <w:r w:rsidR="00015408">
        <w:t>Nola J. Gove</w:t>
      </w:r>
      <w:r>
        <w:t>, the following resolution was</w:t>
      </w:r>
    </w:p>
    <w:p w14:paraId="3FFA4D03" w14:textId="77777777" w:rsidR="008B625C" w:rsidRDefault="008B625C" w:rsidP="008B625C">
      <w:r>
        <w:t xml:space="preserve">ADOPTED - </w:t>
      </w:r>
      <w:r>
        <w:tab/>
        <w:t>5 Ayes</w:t>
      </w:r>
      <w:r>
        <w:tab/>
      </w:r>
      <w:r>
        <w:tab/>
        <w:t>Ridgeway, Scheppard, Gove, Warner, Wood</w:t>
      </w:r>
      <w:r>
        <w:tab/>
      </w:r>
    </w:p>
    <w:p w14:paraId="00694436" w14:textId="77777777" w:rsidR="008B625C" w:rsidRDefault="008B625C" w:rsidP="008B625C">
      <w:pPr>
        <w:tabs>
          <w:tab w:val="left" w:pos="720"/>
          <w:tab w:val="left" w:pos="1440"/>
          <w:tab w:val="left" w:pos="2160"/>
          <w:tab w:val="left" w:pos="6908"/>
        </w:tabs>
      </w:pPr>
      <w:r>
        <w:tab/>
      </w:r>
      <w:r>
        <w:tab/>
        <w:t>0 No</w:t>
      </w:r>
    </w:p>
    <w:p w14:paraId="37666B0F" w14:textId="088D1990" w:rsidR="00317AD4" w:rsidRDefault="008B625C" w:rsidP="008B625C">
      <w:pPr>
        <w:tabs>
          <w:tab w:val="left" w:pos="2682"/>
        </w:tabs>
      </w:pPr>
      <w:r>
        <w:rPr>
          <w:b/>
        </w:rPr>
        <w:t xml:space="preserve">Resolved </w:t>
      </w:r>
      <w:r>
        <w:t xml:space="preserve">that the Town Board of the Town of Sandy Creek will </w:t>
      </w:r>
      <w:r w:rsidR="00015408">
        <w:t xml:space="preserve">hire Armory Associates, LLC for actuarial services including Other Post Employment Benefits </w:t>
      </w:r>
      <w:r w:rsidR="00111ECC">
        <w:t xml:space="preserve">liabilities </w:t>
      </w:r>
      <w:r w:rsidR="00015408">
        <w:t>(OPE</w:t>
      </w:r>
      <w:r w:rsidR="00111ECC">
        <w:t xml:space="preserve">B) under the Government Accounting Standards </w:t>
      </w:r>
      <w:r w:rsidR="00206623">
        <w:t>Board (</w:t>
      </w:r>
      <w:r w:rsidR="00111ECC">
        <w:t xml:space="preserve">GASB).  </w:t>
      </w:r>
    </w:p>
    <w:p w14:paraId="708A84D3" w14:textId="0D167C4E" w:rsidR="00111ECC" w:rsidRDefault="00111ECC" w:rsidP="008B625C">
      <w:pPr>
        <w:tabs>
          <w:tab w:val="left" w:pos="2682"/>
        </w:tabs>
      </w:pPr>
    </w:p>
    <w:p w14:paraId="7699C879" w14:textId="12C019EC" w:rsidR="00111ECC" w:rsidRDefault="00111ECC" w:rsidP="00111ECC">
      <w:pPr>
        <w:tabs>
          <w:tab w:val="left" w:pos="2682"/>
        </w:tabs>
        <w:rPr>
          <w:b/>
        </w:rPr>
      </w:pPr>
      <w:r>
        <w:rPr>
          <w:b/>
        </w:rPr>
        <w:t>RESOLUTION 60-22</w:t>
      </w:r>
      <w:r>
        <w:rPr>
          <w:b/>
        </w:rPr>
        <w:tab/>
      </w:r>
    </w:p>
    <w:p w14:paraId="04ACB8A1" w14:textId="0B79514A" w:rsidR="00111ECC" w:rsidRDefault="00111ECC" w:rsidP="00111ECC">
      <w:r>
        <w:t>On motion by Nola J. Gove, seconded by Ruth E. Scheppard, the following resolution was</w:t>
      </w:r>
    </w:p>
    <w:p w14:paraId="7133B6E7" w14:textId="77777777" w:rsidR="00111ECC" w:rsidRDefault="00111ECC" w:rsidP="00111ECC">
      <w:r>
        <w:t xml:space="preserve">ADOPTED - </w:t>
      </w:r>
      <w:r>
        <w:tab/>
        <w:t>5 Ayes</w:t>
      </w:r>
      <w:r>
        <w:tab/>
      </w:r>
      <w:r>
        <w:tab/>
        <w:t>Ridgeway, Scheppard, Gove, Warner, Wood</w:t>
      </w:r>
      <w:r>
        <w:tab/>
      </w:r>
    </w:p>
    <w:p w14:paraId="67FCA185" w14:textId="77777777" w:rsidR="00111ECC" w:rsidRDefault="00111ECC" w:rsidP="00111ECC">
      <w:pPr>
        <w:tabs>
          <w:tab w:val="left" w:pos="720"/>
          <w:tab w:val="left" w:pos="1440"/>
          <w:tab w:val="left" w:pos="2160"/>
          <w:tab w:val="left" w:pos="6908"/>
        </w:tabs>
      </w:pPr>
      <w:r>
        <w:tab/>
      </w:r>
      <w:r>
        <w:tab/>
        <w:t>0 No</w:t>
      </w:r>
    </w:p>
    <w:p w14:paraId="32AB744F" w14:textId="6A553117" w:rsidR="00111ECC" w:rsidRDefault="00111ECC" w:rsidP="00111ECC">
      <w:pPr>
        <w:tabs>
          <w:tab w:val="left" w:pos="2682"/>
        </w:tabs>
        <w:rPr>
          <w:bCs/>
        </w:rPr>
      </w:pPr>
      <w:r>
        <w:rPr>
          <w:b/>
        </w:rPr>
        <w:t xml:space="preserve">Resolved </w:t>
      </w:r>
      <w:r>
        <w:t xml:space="preserve">that the Town Board of the Town of Sandy Creek will </w:t>
      </w:r>
      <w:r w:rsidR="00F10ABE">
        <w:t xml:space="preserve">accept the </w:t>
      </w:r>
      <w:r w:rsidR="004C548D">
        <w:t>estimate from Locy’s Hardwood Floors to completely sand and finish (3 coats)</w:t>
      </w:r>
      <w:r w:rsidR="00206623">
        <w:t xml:space="preserve"> </w:t>
      </w:r>
      <w:r w:rsidR="004C548D">
        <w:t xml:space="preserve">the hardwood floors in the Town Hall for $5,775.00.   </w:t>
      </w:r>
    </w:p>
    <w:p w14:paraId="10707A7F" w14:textId="77777777" w:rsidR="009111A5" w:rsidRDefault="009111A5" w:rsidP="00AD69A0">
      <w:pPr>
        <w:tabs>
          <w:tab w:val="left" w:pos="2682"/>
        </w:tabs>
        <w:rPr>
          <w:bCs/>
        </w:rPr>
      </w:pPr>
    </w:p>
    <w:p w14:paraId="4933DFFE" w14:textId="0E186C62" w:rsidR="006361E5" w:rsidRPr="009951D2" w:rsidRDefault="009111A5" w:rsidP="00AD69A0">
      <w:pPr>
        <w:tabs>
          <w:tab w:val="left" w:pos="2682"/>
        </w:tabs>
        <w:rPr>
          <w:bCs/>
        </w:rPr>
      </w:pPr>
      <w:r>
        <w:rPr>
          <w:bCs/>
        </w:rPr>
        <w:t>Supervisor Ridgeway has applied with the NYS DOT to install welcome signs</w:t>
      </w:r>
      <w:r w:rsidR="00781BC8">
        <w:rPr>
          <w:bCs/>
        </w:rPr>
        <w:t xml:space="preserve">.  </w:t>
      </w:r>
      <w:r>
        <w:rPr>
          <w:bCs/>
        </w:rPr>
        <w:t xml:space="preserve">  </w:t>
      </w:r>
      <w:r w:rsidR="002629F0">
        <w:rPr>
          <w:bCs/>
        </w:rPr>
        <w:t xml:space="preserve"> </w:t>
      </w:r>
      <w:r w:rsidR="00905779">
        <w:rPr>
          <w:bCs/>
        </w:rPr>
        <w:t xml:space="preserve">  </w:t>
      </w:r>
      <w:r w:rsidR="009951D2">
        <w:rPr>
          <w:bCs/>
        </w:rPr>
        <w:t xml:space="preserve"> </w:t>
      </w:r>
    </w:p>
    <w:p w14:paraId="7E39704E" w14:textId="77777777" w:rsidR="009951D2" w:rsidRDefault="009951D2" w:rsidP="00F507A7">
      <w:pPr>
        <w:rPr>
          <w:b/>
        </w:rPr>
      </w:pPr>
    </w:p>
    <w:p w14:paraId="0112784E" w14:textId="0E3916CE" w:rsidR="00AD5CF1" w:rsidRDefault="0085439C" w:rsidP="00F507A7">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14:paraId="30A81991" w14:textId="5DDDB86D" w:rsidR="00206623" w:rsidRDefault="00206623" w:rsidP="00206623">
      <w:pPr>
        <w:tabs>
          <w:tab w:val="left" w:pos="2682"/>
        </w:tabs>
        <w:rPr>
          <w:b/>
        </w:rPr>
      </w:pPr>
      <w:r>
        <w:rPr>
          <w:b/>
        </w:rPr>
        <w:t>RESOLUTION 61-22</w:t>
      </w:r>
      <w:r>
        <w:rPr>
          <w:b/>
        </w:rPr>
        <w:tab/>
      </w:r>
    </w:p>
    <w:p w14:paraId="3BE9A013" w14:textId="4CD2F19F" w:rsidR="00206623" w:rsidRDefault="00206623" w:rsidP="00206623">
      <w:r>
        <w:lastRenderedPageBreak/>
        <w:t>On motion by Tim Ridgeway, seconded by Ruth E. Scheppard, the following resolution was</w:t>
      </w:r>
    </w:p>
    <w:p w14:paraId="0CAECEEC" w14:textId="77777777" w:rsidR="00206623" w:rsidRDefault="00206623" w:rsidP="00206623">
      <w:r>
        <w:t xml:space="preserve">ADOPTED - </w:t>
      </w:r>
      <w:r>
        <w:tab/>
        <w:t>5 Ayes</w:t>
      </w:r>
      <w:r>
        <w:tab/>
      </w:r>
      <w:r>
        <w:tab/>
        <w:t>Ridgeway, Scheppard, Gove, Warner, Wood</w:t>
      </w:r>
      <w:r>
        <w:tab/>
      </w:r>
    </w:p>
    <w:p w14:paraId="2944FB4B" w14:textId="77777777" w:rsidR="00206623" w:rsidRDefault="00206623" w:rsidP="00206623">
      <w:pPr>
        <w:tabs>
          <w:tab w:val="left" w:pos="720"/>
          <w:tab w:val="left" w:pos="1440"/>
          <w:tab w:val="left" w:pos="2160"/>
          <w:tab w:val="left" w:pos="6908"/>
        </w:tabs>
      </w:pPr>
      <w:r>
        <w:tab/>
      </w:r>
      <w:r>
        <w:tab/>
        <w:t>0 No</w:t>
      </w:r>
    </w:p>
    <w:p w14:paraId="74C75B2D" w14:textId="77777777" w:rsidR="00206623" w:rsidRDefault="00206623" w:rsidP="00206623">
      <w:r>
        <w:rPr>
          <w:b/>
        </w:rPr>
        <w:t xml:space="preserve">Resolved </w:t>
      </w:r>
      <w:r>
        <w:t>that the Town Board of the Town of Sandy Creek will give the Boylston &amp; Sandy Creek Cemetery Association $3,000 to help with the cost of removing trees in the Boylston Wesleyan Cemetery in the Town of Sandy Creek.</w:t>
      </w:r>
    </w:p>
    <w:p w14:paraId="2212392A" w14:textId="77777777" w:rsidR="00206623" w:rsidRDefault="00206623" w:rsidP="00206623"/>
    <w:p w14:paraId="3D6A400F" w14:textId="776F9AAE" w:rsidR="000C38D1" w:rsidRDefault="00206623" w:rsidP="00206623">
      <w:r>
        <w:t xml:space="preserve">Superintendent Kastler reported that the FEMA monies the town received in 2018 were audited and he was told administrative costs were not supposed to be covered.  </w:t>
      </w:r>
      <w:r w:rsidR="000C38D1">
        <w:t xml:space="preserve">The town must pay back some of the money.  This will be further </w:t>
      </w:r>
      <w:r w:rsidR="007549AF">
        <w:t>investigated</w:t>
      </w:r>
      <w:r w:rsidR="000C38D1">
        <w:t xml:space="preserve">, and the payments processed next month.  </w:t>
      </w:r>
    </w:p>
    <w:p w14:paraId="18FBA647" w14:textId="77777777" w:rsidR="000C38D1" w:rsidRDefault="000C38D1" w:rsidP="00206623"/>
    <w:p w14:paraId="04240559" w14:textId="24E49A35" w:rsidR="000C38D1" w:rsidRDefault="000C38D1" w:rsidP="000C38D1">
      <w:pPr>
        <w:tabs>
          <w:tab w:val="left" w:pos="2682"/>
        </w:tabs>
        <w:rPr>
          <w:b/>
        </w:rPr>
      </w:pPr>
      <w:r>
        <w:rPr>
          <w:b/>
        </w:rPr>
        <w:t>RESOLUTION 62-22</w:t>
      </w:r>
      <w:r>
        <w:rPr>
          <w:b/>
        </w:rPr>
        <w:tab/>
      </w:r>
    </w:p>
    <w:p w14:paraId="74EDE944" w14:textId="7FEC30C4" w:rsidR="000C38D1" w:rsidRDefault="000C38D1" w:rsidP="000C38D1">
      <w:r>
        <w:t>On motion by Nola J. Gove, seconded by John W. Wood, Jr., the following resolution was</w:t>
      </w:r>
    </w:p>
    <w:p w14:paraId="661ACFE9" w14:textId="77777777" w:rsidR="000C38D1" w:rsidRDefault="000C38D1" w:rsidP="000C38D1">
      <w:r>
        <w:t xml:space="preserve">ADOPTED - </w:t>
      </w:r>
      <w:r>
        <w:tab/>
        <w:t>5 Ayes</w:t>
      </w:r>
      <w:r>
        <w:tab/>
      </w:r>
      <w:r>
        <w:tab/>
        <w:t>Ridgeway, Scheppard, Gove, Warner, Wood</w:t>
      </w:r>
      <w:r>
        <w:tab/>
      </w:r>
    </w:p>
    <w:p w14:paraId="2DA70160" w14:textId="77777777" w:rsidR="000C38D1" w:rsidRDefault="000C38D1" w:rsidP="000C38D1">
      <w:pPr>
        <w:tabs>
          <w:tab w:val="left" w:pos="720"/>
          <w:tab w:val="left" w:pos="1440"/>
          <w:tab w:val="left" w:pos="2160"/>
          <w:tab w:val="left" w:pos="6908"/>
        </w:tabs>
      </w:pPr>
      <w:r>
        <w:tab/>
      </w:r>
      <w:r>
        <w:tab/>
        <w:t>0 No</w:t>
      </w:r>
    </w:p>
    <w:p w14:paraId="5C72F82A" w14:textId="74E2E550" w:rsidR="002629F0" w:rsidRDefault="000C38D1" w:rsidP="000C38D1">
      <w:r>
        <w:rPr>
          <w:b/>
        </w:rPr>
        <w:t xml:space="preserve">Resolved </w:t>
      </w:r>
      <w:r>
        <w:t>that the Town Board of the Town of Sandy Creek will renew the apartment lease for another year with Michael C. Kastler</w:t>
      </w:r>
      <w:r w:rsidR="008A6360">
        <w:t>, Jr</w:t>
      </w:r>
      <w:r>
        <w:t xml:space="preserve">.   </w:t>
      </w:r>
      <w:r w:rsidR="00206623">
        <w:t xml:space="preserve">  </w:t>
      </w:r>
      <w:r w:rsidR="00B96A29">
        <w:t xml:space="preserve">  </w:t>
      </w:r>
      <w:r w:rsidR="00D7431F">
        <w:t xml:space="preserve">  </w:t>
      </w:r>
      <w:r w:rsidR="00647E5A">
        <w:t xml:space="preserve"> </w:t>
      </w:r>
    </w:p>
    <w:p w14:paraId="3EB9BB32" w14:textId="77777777" w:rsidR="00F977A2" w:rsidRDefault="00F977A2" w:rsidP="00F977A2">
      <w:pPr>
        <w:rPr>
          <w:b/>
        </w:rPr>
      </w:pPr>
    </w:p>
    <w:p w14:paraId="6640C5B6" w14:textId="77818434" w:rsidR="00F977A2" w:rsidRDefault="00F977A2" w:rsidP="00F977A2">
      <w:pPr>
        <w:rPr>
          <w:b/>
        </w:rPr>
      </w:pPr>
      <w:r w:rsidRPr="00D5009F">
        <w:rPr>
          <w:b/>
        </w:rPr>
        <w:t>TRANSFER OF FUNDS</w:t>
      </w:r>
    </w:p>
    <w:p w14:paraId="5DEDB227" w14:textId="6B824A0C" w:rsidR="00F977A2" w:rsidRPr="00D5009F" w:rsidRDefault="00F977A2" w:rsidP="00F977A2">
      <w:pPr>
        <w:rPr>
          <w:b/>
        </w:rPr>
      </w:pPr>
      <w:r>
        <w:rPr>
          <w:b/>
        </w:rPr>
        <w:t>RESOLUTION 63</w:t>
      </w:r>
      <w:r w:rsidRPr="00D5009F">
        <w:rPr>
          <w:b/>
        </w:rPr>
        <w:t>-</w:t>
      </w:r>
      <w:r>
        <w:rPr>
          <w:b/>
        </w:rPr>
        <w:t>22</w:t>
      </w:r>
    </w:p>
    <w:p w14:paraId="02D8769C" w14:textId="1862EEC1" w:rsidR="00F977A2" w:rsidRPr="004357B7" w:rsidRDefault="00F977A2" w:rsidP="00F977A2">
      <w:r>
        <w:rPr>
          <w:b/>
        </w:rPr>
        <w:t>O</w:t>
      </w:r>
      <w:r w:rsidRPr="004357B7">
        <w:rPr>
          <w:b/>
        </w:rPr>
        <w:t>n motion</w:t>
      </w:r>
      <w:r w:rsidRPr="004357B7">
        <w:t xml:space="preserve"> by</w:t>
      </w:r>
      <w:r>
        <w:t xml:space="preserve"> Ruth E. Scheppard, and seconded </w:t>
      </w:r>
      <w:r w:rsidRPr="004357B7">
        <w:t>by</w:t>
      </w:r>
      <w:r>
        <w:t xml:space="preserve"> Nola J. Gove, </w:t>
      </w:r>
      <w:r w:rsidRPr="004357B7">
        <w:t>the following resolution was</w:t>
      </w:r>
    </w:p>
    <w:p w14:paraId="454AFC7D" w14:textId="7D0E7F76" w:rsidR="00F977A2" w:rsidRPr="004357B7" w:rsidRDefault="00F977A2" w:rsidP="00F977A2">
      <w:r w:rsidRPr="000E06A7">
        <w:t xml:space="preserve">ADOPTED </w:t>
      </w:r>
      <w:r w:rsidRPr="004357B7">
        <w:t xml:space="preserve">- </w:t>
      </w:r>
      <w:r w:rsidRPr="004357B7">
        <w:tab/>
      </w:r>
      <w:r>
        <w:t>5</w:t>
      </w:r>
      <w:r w:rsidRPr="004357B7">
        <w:t xml:space="preserve"> Ayes</w:t>
      </w:r>
      <w:r w:rsidRPr="004357B7">
        <w:tab/>
      </w:r>
      <w:r w:rsidRPr="004357B7">
        <w:tab/>
      </w:r>
      <w:r>
        <w:t>Ridgeway, Warner, Scheppard, Wood, Gove</w:t>
      </w:r>
    </w:p>
    <w:p w14:paraId="6CC1E69F" w14:textId="769534B0" w:rsidR="00F977A2" w:rsidRDefault="00F977A2" w:rsidP="00F977A2">
      <w:pPr>
        <w:tabs>
          <w:tab w:val="left" w:pos="720"/>
          <w:tab w:val="left" w:pos="1440"/>
          <w:tab w:val="left" w:pos="6303"/>
        </w:tabs>
      </w:pPr>
      <w:r w:rsidRPr="004357B7">
        <w:tab/>
      </w:r>
      <w:r w:rsidRPr="004357B7">
        <w:tab/>
        <w:t>0 No</w:t>
      </w:r>
      <w:r>
        <w:tab/>
      </w:r>
      <w:r>
        <w:tab/>
      </w:r>
      <w:r>
        <w:tab/>
      </w:r>
      <w:r>
        <w:tab/>
      </w:r>
      <w:r>
        <w:tab/>
      </w:r>
    </w:p>
    <w:p w14:paraId="65B95A9E" w14:textId="77777777" w:rsidR="00F977A2" w:rsidRDefault="00F977A2" w:rsidP="00F977A2">
      <w:pPr>
        <w:rPr>
          <w:rFonts w:cs="Arial"/>
        </w:rPr>
      </w:pPr>
      <w:r>
        <w:rPr>
          <w:b/>
        </w:rPr>
        <w:t xml:space="preserve">Resolved </w:t>
      </w:r>
      <w:r>
        <w:t>that the Town Board of the Town of Sandy Creek authorizes the following transfer of funds:</w:t>
      </w:r>
    </w:p>
    <w:p w14:paraId="12D65F27" w14:textId="77777777" w:rsidR="00F977A2" w:rsidRDefault="00F977A2" w:rsidP="00F977A2">
      <w:pPr>
        <w:rPr>
          <w:b/>
        </w:rPr>
      </w:pPr>
      <w:r>
        <w:rPr>
          <w:b/>
        </w:rPr>
        <w:t xml:space="preserve">From </w:t>
      </w:r>
      <w:r>
        <w:rPr>
          <w:b/>
        </w:rPr>
        <w:tab/>
      </w:r>
      <w:r>
        <w:rPr>
          <w:b/>
        </w:rPr>
        <w:tab/>
        <w:t>Description</w:t>
      </w:r>
      <w:r>
        <w:rPr>
          <w:b/>
        </w:rPr>
        <w:tab/>
      </w:r>
      <w:r>
        <w:rPr>
          <w:b/>
        </w:rPr>
        <w:tab/>
      </w:r>
      <w:r>
        <w:rPr>
          <w:b/>
        </w:rPr>
        <w:tab/>
      </w:r>
      <w:proofErr w:type="gramStart"/>
      <w:r>
        <w:rPr>
          <w:b/>
        </w:rPr>
        <w:t>To</w:t>
      </w:r>
      <w:proofErr w:type="gramEnd"/>
      <w:r>
        <w:rPr>
          <w:b/>
        </w:rPr>
        <w:tab/>
      </w:r>
      <w:r>
        <w:rPr>
          <w:b/>
        </w:rPr>
        <w:tab/>
        <w:t>Description</w:t>
      </w:r>
      <w:r>
        <w:rPr>
          <w:b/>
        </w:rPr>
        <w:tab/>
      </w:r>
      <w:r>
        <w:rPr>
          <w:b/>
        </w:rPr>
        <w:tab/>
      </w:r>
      <w:r>
        <w:rPr>
          <w:b/>
        </w:rPr>
        <w:tab/>
        <w:t xml:space="preserve">   </w:t>
      </w:r>
      <w:r>
        <w:rPr>
          <w:b/>
        </w:rPr>
        <w:tab/>
        <w:t xml:space="preserve">      Amount</w:t>
      </w:r>
    </w:p>
    <w:p w14:paraId="450D2965" w14:textId="1BE2A9E5" w:rsidR="00F977A2" w:rsidRDefault="00F977A2" w:rsidP="00F977A2">
      <w:r>
        <w:t>DA5130.2</w:t>
      </w:r>
      <w:r>
        <w:tab/>
        <w:t>Machinery Equipment</w:t>
      </w:r>
      <w:r>
        <w:tab/>
      </w:r>
      <w:r>
        <w:tab/>
        <w:t>DA5130.4</w:t>
      </w:r>
      <w:r>
        <w:tab/>
        <w:t>Machinery Contractual</w:t>
      </w:r>
      <w:r>
        <w:tab/>
      </w:r>
      <w:r>
        <w:tab/>
        <w:t xml:space="preserve">      $7,643.82</w:t>
      </w:r>
    </w:p>
    <w:p w14:paraId="619C6731" w14:textId="154A2CF4" w:rsidR="00F977A2" w:rsidRDefault="00F977A2" w:rsidP="00F977A2">
      <w:r>
        <w:t>SF1-2401</w:t>
      </w:r>
      <w:r>
        <w:tab/>
      </w:r>
      <w:r w:rsidR="003412C4">
        <w:t>Fire Protection #1 SCFD</w:t>
      </w:r>
      <w:r w:rsidR="003412C4">
        <w:tab/>
        <w:t>A 5031</w:t>
      </w:r>
      <w:r w:rsidR="003412C4">
        <w:tab/>
        <w:t xml:space="preserve"> </w:t>
      </w:r>
      <w:r w:rsidR="003412C4">
        <w:tab/>
        <w:t>Interfund transfer of interest</w:t>
      </w:r>
      <w:r w:rsidR="003412C4">
        <w:tab/>
      </w:r>
      <w:r w:rsidR="003412C4">
        <w:tab/>
        <w:t xml:space="preserve">      $   156.84</w:t>
      </w:r>
    </w:p>
    <w:p w14:paraId="403AA8E1" w14:textId="2CF1C0A4" w:rsidR="003412C4" w:rsidRDefault="003412C4" w:rsidP="003412C4">
      <w:r>
        <w:t>SF2-2401</w:t>
      </w:r>
      <w:r>
        <w:tab/>
        <w:t>Fire Protection #2 LFD</w:t>
      </w:r>
      <w:r>
        <w:tab/>
        <w:t>A 5031</w:t>
      </w:r>
      <w:r>
        <w:tab/>
        <w:t xml:space="preserve"> </w:t>
      </w:r>
      <w:r>
        <w:tab/>
        <w:t>Interfund transfer of interest</w:t>
      </w:r>
      <w:r>
        <w:tab/>
      </w:r>
      <w:r>
        <w:tab/>
        <w:t xml:space="preserve">      $     77.48</w:t>
      </w:r>
    </w:p>
    <w:p w14:paraId="48473519" w14:textId="77777777" w:rsidR="002629F0" w:rsidRDefault="002629F0" w:rsidP="002629F0">
      <w:pPr>
        <w:tabs>
          <w:tab w:val="left" w:pos="2682"/>
        </w:tabs>
      </w:pPr>
    </w:p>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2A0AC62A" w:rsidR="00DC6DC6" w:rsidRDefault="00DC6DC6" w:rsidP="00DC6DC6">
      <w:pPr>
        <w:rPr>
          <w:b/>
        </w:rPr>
      </w:pPr>
      <w:r>
        <w:rPr>
          <w:b/>
        </w:rPr>
        <w:t xml:space="preserve">RESOLUTION </w:t>
      </w:r>
      <w:r w:rsidR="003412C4">
        <w:rPr>
          <w:b/>
        </w:rPr>
        <w:t>64</w:t>
      </w:r>
      <w:r>
        <w:rPr>
          <w:b/>
        </w:rPr>
        <w:t>-</w:t>
      </w:r>
      <w:r w:rsidR="00F665A5">
        <w:rPr>
          <w:b/>
        </w:rPr>
        <w:t>2</w:t>
      </w:r>
      <w:r w:rsidR="0077083B">
        <w:rPr>
          <w:b/>
        </w:rPr>
        <w:t>2</w:t>
      </w:r>
    </w:p>
    <w:p w14:paraId="7FCD5DC9" w14:textId="17C2C561" w:rsidR="00DC6DC6" w:rsidRDefault="00DC6DC6" w:rsidP="00DC6DC6">
      <w:r>
        <w:t xml:space="preserve">On motion by </w:t>
      </w:r>
      <w:r w:rsidR="00EF6A88">
        <w:t>Ruth E. Scheppard,</w:t>
      </w:r>
      <w:r w:rsidR="0087096E">
        <w:t xml:space="preserve"> seconded </w:t>
      </w:r>
      <w:r>
        <w:t xml:space="preserve">by </w:t>
      </w:r>
      <w:r w:rsidR="003412C4">
        <w:t>Nola J. Gove</w:t>
      </w:r>
      <w:r>
        <w:t>, the following resolution was</w:t>
      </w:r>
    </w:p>
    <w:p w14:paraId="0493E18F" w14:textId="21DC755C" w:rsidR="00DC6DC6" w:rsidRDefault="00DC6DC6" w:rsidP="00DC6DC6">
      <w:r>
        <w:t xml:space="preserve">ADOPTED - </w:t>
      </w:r>
      <w:r>
        <w:tab/>
      </w:r>
      <w:r w:rsidR="003412C4">
        <w:t>5</w:t>
      </w:r>
      <w:r w:rsidR="00B96A29">
        <w:t xml:space="preserve"> </w:t>
      </w:r>
      <w:r w:rsidR="00EB0012">
        <w:t>Ayes</w:t>
      </w:r>
      <w:r w:rsidR="00EB0012">
        <w:tab/>
      </w:r>
      <w:r w:rsidR="00EB0012">
        <w:tab/>
      </w:r>
      <w:r w:rsidR="003412C4">
        <w:t xml:space="preserve">Ridgeway, </w:t>
      </w:r>
      <w:r w:rsidR="009C047C">
        <w:t>Wood</w:t>
      </w:r>
      <w:r w:rsidR="00F665A5">
        <w:t xml:space="preserve">, </w:t>
      </w:r>
      <w:r w:rsidR="00072057">
        <w:t>S</w:t>
      </w:r>
      <w:r w:rsidR="00EB0012">
        <w:t xml:space="preserve">cheppard, Gove, </w:t>
      </w:r>
      <w:r w:rsidR="00F665A5">
        <w:t>Warner</w:t>
      </w:r>
    </w:p>
    <w:p w14:paraId="2979E61A" w14:textId="63AD26E4" w:rsidR="002B45A1" w:rsidRDefault="00DC6DC6" w:rsidP="00DC6DC6">
      <w:r>
        <w:tab/>
      </w:r>
      <w:r>
        <w:tab/>
        <w:t>0 No</w:t>
      </w:r>
    </w:p>
    <w:p w14:paraId="447D3E73" w14:textId="6C4EA831" w:rsidR="00DC6DC6" w:rsidRDefault="00DC6DC6" w:rsidP="00DC6DC6">
      <w:pPr>
        <w:rPr>
          <w:rFonts w:cs="Arial"/>
        </w:rPr>
      </w:pPr>
      <w:r>
        <w:rPr>
          <w:rFonts w:cs="Arial"/>
          <w:b/>
        </w:rPr>
        <w:t>Resolved</w:t>
      </w:r>
      <w:r>
        <w:rPr>
          <w:rFonts w:cs="Arial"/>
        </w:rPr>
        <w:t xml:space="preserve"> that the bills be paid on Abstract #</w:t>
      </w:r>
      <w:r w:rsidR="00EF6A88">
        <w:rPr>
          <w:rFonts w:cs="Arial"/>
        </w:rPr>
        <w:t>1</w:t>
      </w:r>
      <w:r w:rsidR="003412C4">
        <w:rPr>
          <w:rFonts w:cs="Arial"/>
        </w:rPr>
        <w:t>2</w:t>
      </w:r>
      <w:r>
        <w:rPr>
          <w:rFonts w:cs="Arial"/>
        </w:rPr>
        <w:t xml:space="preserve"> in the following amounts:</w:t>
      </w:r>
    </w:p>
    <w:p w14:paraId="13D194CD" w14:textId="701E638F"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122711">
        <w:rPr>
          <w:rFonts w:cs="Arial"/>
        </w:rPr>
        <w:t>706</w:t>
      </w:r>
      <w:r w:rsidR="00C90AB0">
        <w:rPr>
          <w:rFonts w:cs="Arial"/>
        </w:rPr>
        <w:t>.</w:t>
      </w:r>
      <w:r w:rsidR="00122711">
        <w:rPr>
          <w:rFonts w:cs="Arial"/>
        </w:rPr>
        <w:t>36</w:t>
      </w:r>
    </w:p>
    <w:p w14:paraId="58DE5FC1" w14:textId="19BF2D85" w:rsidR="00F72956" w:rsidRDefault="00F72956" w:rsidP="00DC6DC6">
      <w:pPr>
        <w:rPr>
          <w:rFonts w:cs="Arial"/>
        </w:rPr>
      </w:pPr>
      <w:r>
        <w:rPr>
          <w:rFonts w:cs="Arial"/>
        </w:rPr>
        <w:t>Water District #1-SW</w:t>
      </w:r>
      <w:r>
        <w:rPr>
          <w:rFonts w:cs="Arial"/>
        </w:rPr>
        <w:tab/>
        <w:t xml:space="preserve">            $             5.15</w:t>
      </w:r>
    </w:p>
    <w:p w14:paraId="6A4639D6" w14:textId="14EC260A"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291D66">
        <w:rPr>
          <w:rFonts w:cs="Arial"/>
        </w:rPr>
        <w:t>1</w:t>
      </w:r>
      <w:r w:rsidR="00F72956">
        <w:rPr>
          <w:rFonts w:cs="Arial"/>
        </w:rPr>
        <w:t>8</w:t>
      </w:r>
      <w:r>
        <w:rPr>
          <w:rFonts w:cs="Arial"/>
        </w:rPr>
        <w:t>,</w:t>
      </w:r>
      <w:r w:rsidR="00F72956">
        <w:rPr>
          <w:rFonts w:cs="Arial"/>
        </w:rPr>
        <w:t>486</w:t>
      </w:r>
      <w:r>
        <w:rPr>
          <w:rFonts w:cs="Arial"/>
        </w:rPr>
        <w:t>.</w:t>
      </w:r>
      <w:r w:rsidR="00F72956">
        <w:rPr>
          <w:rFonts w:cs="Arial"/>
        </w:rPr>
        <w:t>03</w:t>
      </w:r>
    </w:p>
    <w:p w14:paraId="2325BDE1" w14:textId="6545F1D8" w:rsidR="00AB42CA" w:rsidRPr="0081370E" w:rsidRDefault="00AB42CA" w:rsidP="00AB42CA">
      <w:r w:rsidRPr="00F5597E">
        <w:rPr>
          <w:b/>
        </w:rPr>
        <w:t>And</w:t>
      </w:r>
      <w:r w:rsidRPr="00F5597E">
        <w:t xml:space="preserve"> on Abstract #</w:t>
      </w:r>
      <w:r w:rsidR="00EF6A88">
        <w:t>1</w:t>
      </w:r>
      <w:r w:rsidR="003412C4">
        <w:t>3</w:t>
      </w:r>
      <w:r w:rsidRPr="00F5597E">
        <w:t xml:space="preserve"> in the following amounts:</w:t>
      </w:r>
    </w:p>
    <w:p w14:paraId="79F2333B" w14:textId="38DAFA67"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D06709">
        <w:rPr>
          <w:rFonts w:cs="Arial"/>
        </w:rPr>
        <w:t>26</w:t>
      </w:r>
      <w:r>
        <w:rPr>
          <w:rFonts w:cs="Arial"/>
        </w:rPr>
        <w:t>,</w:t>
      </w:r>
      <w:r w:rsidR="00D06709">
        <w:rPr>
          <w:rFonts w:cs="Arial"/>
        </w:rPr>
        <w:t>529</w:t>
      </w:r>
      <w:r>
        <w:rPr>
          <w:rFonts w:cs="Arial"/>
        </w:rPr>
        <w:t>.</w:t>
      </w:r>
      <w:r w:rsidR="00D06709">
        <w:rPr>
          <w:rFonts w:cs="Arial"/>
        </w:rPr>
        <w:t>07</w:t>
      </w:r>
    </w:p>
    <w:p w14:paraId="5BA45E1C" w14:textId="5CEECA22"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D06709">
        <w:rPr>
          <w:rFonts w:cs="Arial"/>
        </w:rPr>
        <w:t>5</w:t>
      </w:r>
      <w:r w:rsidR="00291D66">
        <w:rPr>
          <w:rFonts w:cs="Arial"/>
        </w:rPr>
        <w:t>7</w:t>
      </w:r>
      <w:r>
        <w:rPr>
          <w:rFonts w:cs="Arial"/>
        </w:rPr>
        <w:t>,</w:t>
      </w:r>
      <w:r w:rsidR="00291D66">
        <w:rPr>
          <w:rFonts w:cs="Arial"/>
        </w:rPr>
        <w:t>0</w:t>
      </w:r>
      <w:r w:rsidR="00D06709">
        <w:rPr>
          <w:rFonts w:cs="Arial"/>
        </w:rPr>
        <w:t>9</w:t>
      </w:r>
      <w:r w:rsidR="00291D66">
        <w:rPr>
          <w:rFonts w:cs="Arial"/>
        </w:rPr>
        <w:t>1</w:t>
      </w:r>
      <w:r>
        <w:rPr>
          <w:rFonts w:cs="Arial"/>
        </w:rPr>
        <w:t>.</w:t>
      </w:r>
      <w:r w:rsidR="00D06709">
        <w:rPr>
          <w:rFonts w:cs="Arial"/>
        </w:rPr>
        <w:t>89</w:t>
      </w:r>
    </w:p>
    <w:p w14:paraId="4BBB45CB" w14:textId="57B83F7F"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D06709">
        <w:rPr>
          <w:rFonts w:cs="Arial"/>
        </w:rPr>
        <w:t xml:space="preserve">  38</w:t>
      </w:r>
      <w:r>
        <w:rPr>
          <w:rFonts w:cs="Arial"/>
        </w:rPr>
        <w:t>,</w:t>
      </w:r>
      <w:r w:rsidR="00D06709">
        <w:rPr>
          <w:rFonts w:cs="Arial"/>
        </w:rPr>
        <w:t>862</w:t>
      </w:r>
      <w:r>
        <w:rPr>
          <w:rFonts w:cs="Arial"/>
        </w:rPr>
        <w:t>.</w:t>
      </w:r>
      <w:r w:rsidR="00D06709">
        <w:rPr>
          <w:rFonts w:cs="Arial"/>
        </w:rPr>
        <w:t>43</w:t>
      </w:r>
    </w:p>
    <w:p w14:paraId="17953B5E" w14:textId="0ED876FA"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w:t>
      </w:r>
      <w:r w:rsidR="00D06709">
        <w:rPr>
          <w:rFonts w:cs="Arial"/>
        </w:rPr>
        <w:t>26</w:t>
      </w:r>
      <w:r>
        <w:rPr>
          <w:rFonts w:cs="Arial"/>
        </w:rPr>
        <w:t>,</w:t>
      </w:r>
      <w:r w:rsidR="00D06709">
        <w:rPr>
          <w:rFonts w:cs="Arial"/>
        </w:rPr>
        <w:t>505</w:t>
      </w:r>
      <w:r>
        <w:rPr>
          <w:rFonts w:cs="Arial"/>
        </w:rPr>
        <w:t>.</w:t>
      </w:r>
      <w:r w:rsidR="00D06709">
        <w:rPr>
          <w:rFonts w:cs="Arial"/>
        </w:rPr>
        <w:t>53</w:t>
      </w:r>
      <w:r>
        <w:rPr>
          <w:rFonts w:cs="Arial"/>
        </w:rPr>
        <w:t xml:space="preserve"> </w:t>
      </w:r>
    </w:p>
    <w:p w14:paraId="53134330" w14:textId="486027B1" w:rsidR="00AB42CA" w:rsidRDefault="00AB42CA" w:rsidP="00AB42CA">
      <w:pPr>
        <w:rPr>
          <w:rFonts w:cs="Arial"/>
        </w:rPr>
      </w:pPr>
      <w:r>
        <w:rPr>
          <w:rFonts w:cs="Arial"/>
        </w:rPr>
        <w:t xml:space="preserve">Water District #2-SW </w:t>
      </w:r>
      <w:r>
        <w:rPr>
          <w:rFonts w:cs="Arial"/>
        </w:rPr>
        <w:tab/>
        <w:t xml:space="preserve">$     </w:t>
      </w:r>
      <w:r w:rsidR="00291D66">
        <w:rPr>
          <w:rFonts w:cs="Arial"/>
        </w:rPr>
        <w:t xml:space="preserve">     </w:t>
      </w:r>
      <w:r w:rsidR="00D06709">
        <w:rPr>
          <w:rFonts w:cs="Arial"/>
        </w:rPr>
        <w:t>568</w:t>
      </w:r>
      <w:r>
        <w:rPr>
          <w:rFonts w:cs="Arial"/>
        </w:rPr>
        <w:t>.</w:t>
      </w:r>
      <w:r w:rsidR="00D06709">
        <w:rPr>
          <w:rFonts w:cs="Arial"/>
        </w:rPr>
        <w:t>73</w:t>
      </w:r>
    </w:p>
    <w:p w14:paraId="25057190" w14:textId="3A66AB5E" w:rsidR="00AB42CA" w:rsidRDefault="00AB42CA" w:rsidP="00AB42CA">
      <w:pPr>
        <w:rPr>
          <w:rFonts w:cs="Arial"/>
        </w:rPr>
      </w:pPr>
      <w:r>
        <w:rPr>
          <w:rFonts w:cs="Arial"/>
        </w:rPr>
        <w:t xml:space="preserve">Water District #3-SW </w:t>
      </w:r>
      <w:r>
        <w:rPr>
          <w:rFonts w:cs="Arial"/>
        </w:rPr>
        <w:tab/>
        <w:t xml:space="preserve">$   </w:t>
      </w:r>
      <w:r w:rsidR="00737CF0">
        <w:rPr>
          <w:rFonts w:cs="Arial"/>
        </w:rPr>
        <w:t xml:space="preserve">  11</w:t>
      </w:r>
      <w:r>
        <w:rPr>
          <w:rFonts w:cs="Arial"/>
        </w:rPr>
        <w:t>,</w:t>
      </w:r>
      <w:r w:rsidR="00B1112A">
        <w:rPr>
          <w:rFonts w:cs="Arial"/>
        </w:rPr>
        <w:t>9</w:t>
      </w:r>
      <w:r w:rsidR="00737CF0">
        <w:rPr>
          <w:rFonts w:cs="Arial"/>
        </w:rPr>
        <w:t>80</w:t>
      </w:r>
      <w:r>
        <w:rPr>
          <w:rFonts w:cs="Arial"/>
        </w:rPr>
        <w:t>.</w:t>
      </w:r>
      <w:r w:rsidR="00737CF0">
        <w:rPr>
          <w:rFonts w:cs="Arial"/>
        </w:rPr>
        <w:t>51</w:t>
      </w:r>
    </w:p>
    <w:p w14:paraId="5CE27515" w14:textId="68D2B029" w:rsidR="00CB757D" w:rsidRDefault="00CB757D" w:rsidP="00AB42CA">
      <w:pPr>
        <w:rPr>
          <w:rFonts w:cs="Arial"/>
        </w:rPr>
      </w:pPr>
      <w:r>
        <w:rPr>
          <w:rFonts w:cs="Arial"/>
        </w:rPr>
        <w:t>Water District #4- SW</w:t>
      </w:r>
      <w:r>
        <w:rPr>
          <w:rFonts w:cs="Arial"/>
        </w:rPr>
        <w:tab/>
        <w:t xml:space="preserve">$       </w:t>
      </w:r>
      <w:r w:rsidR="00291D66">
        <w:rPr>
          <w:rFonts w:cs="Arial"/>
        </w:rPr>
        <w:t>2</w:t>
      </w:r>
      <w:r>
        <w:rPr>
          <w:rFonts w:cs="Arial"/>
        </w:rPr>
        <w:t>,</w:t>
      </w:r>
      <w:r w:rsidR="00291D66">
        <w:rPr>
          <w:rFonts w:cs="Arial"/>
        </w:rPr>
        <w:t>50</w:t>
      </w:r>
      <w:r w:rsidR="005E3D41">
        <w:rPr>
          <w:rFonts w:cs="Arial"/>
        </w:rPr>
        <w:t>0</w:t>
      </w:r>
      <w:r>
        <w:rPr>
          <w:rFonts w:cs="Arial"/>
        </w:rPr>
        <w:t>.00</w:t>
      </w:r>
    </w:p>
    <w:p w14:paraId="76B28350" w14:textId="50C4B8DC"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823EC1">
        <w:rPr>
          <w:rFonts w:cs="Arial"/>
        </w:rPr>
        <w:t>6,</w:t>
      </w:r>
      <w:r w:rsidR="00737CF0">
        <w:rPr>
          <w:rFonts w:cs="Arial"/>
        </w:rPr>
        <w:t>799</w:t>
      </w:r>
      <w:r>
        <w:rPr>
          <w:rFonts w:cs="Arial"/>
        </w:rPr>
        <w:t>.</w:t>
      </w:r>
      <w:r w:rsidR="00737CF0">
        <w:rPr>
          <w:rFonts w:cs="Arial"/>
        </w:rPr>
        <w:t>30</w:t>
      </w:r>
    </w:p>
    <w:p w14:paraId="3964885A" w14:textId="77777777" w:rsidR="002B45A1" w:rsidRDefault="002B45A1" w:rsidP="00AB42CA">
      <w:pPr>
        <w:rPr>
          <w:rFonts w:cs="Arial"/>
        </w:rPr>
      </w:pPr>
    </w:p>
    <w:p w14:paraId="60CFBAF0" w14:textId="1BD49C92" w:rsidR="002B2678" w:rsidRDefault="00236CF0" w:rsidP="00802A6F">
      <w:pPr>
        <w:rPr>
          <w:rFonts w:cs="Arial"/>
        </w:rPr>
      </w:pPr>
      <w:r>
        <w:rPr>
          <w:rFonts w:cs="Arial"/>
        </w:rPr>
        <w:t xml:space="preserve">The next regular monthly meeting will be held </w:t>
      </w:r>
      <w:r w:rsidR="003412C4">
        <w:rPr>
          <w:rFonts w:cs="Arial"/>
        </w:rPr>
        <w:t xml:space="preserve">August </w:t>
      </w:r>
      <w:r w:rsidR="00EF6A88">
        <w:rPr>
          <w:rFonts w:cs="Arial"/>
        </w:rPr>
        <w:t>1</w:t>
      </w:r>
      <w:r w:rsidR="007549AF">
        <w:rPr>
          <w:rFonts w:cs="Arial"/>
        </w:rPr>
        <w:t>0</w:t>
      </w:r>
      <w:r w:rsidRPr="005C08A3">
        <w:rPr>
          <w:rFonts w:cs="Arial"/>
          <w:vertAlign w:val="superscript"/>
        </w:rPr>
        <w:t>th</w:t>
      </w:r>
      <w:r>
        <w:rPr>
          <w:rFonts w:cs="Arial"/>
        </w:rPr>
        <w:t xml:space="preserve"> at 7 pm</w:t>
      </w:r>
      <w:r w:rsidR="002B2678">
        <w:rPr>
          <w:rFonts w:cs="Arial"/>
        </w:rPr>
        <w:t xml:space="preserve">.  </w:t>
      </w:r>
    </w:p>
    <w:p w14:paraId="5AF8AA4C" w14:textId="4F68BFC2" w:rsidR="00B97DCB" w:rsidRDefault="00802A6F">
      <w:r>
        <w:rPr>
          <w:rFonts w:cs="Arial"/>
          <w:b/>
        </w:rPr>
        <w:t>On motion</w:t>
      </w:r>
      <w:r w:rsidR="00072057" w:rsidRPr="00072057">
        <w:rPr>
          <w:rFonts w:cs="Arial"/>
        </w:rPr>
        <w:t xml:space="preserve"> </w:t>
      </w:r>
      <w:r w:rsidR="00236CF0">
        <w:rPr>
          <w:rFonts w:cs="Arial"/>
        </w:rPr>
        <w:t xml:space="preserve">by </w:t>
      </w:r>
      <w:r w:rsidR="007549AF">
        <w:rPr>
          <w:rFonts w:cs="Arial"/>
        </w:rPr>
        <w:t>Tim Ridgeway</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7549AF">
        <w:rPr>
          <w:rFonts w:cs="Arial"/>
        </w:rPr>
        <w:t>Ruth E. Scheppard</w:t>
      </w:r>
      <w:r w:rsidR="00072057">
        <w:rPr>
          <w:rFonts w:cs="Arial"/>
        </w:rPr>
        <w:t xml:space="preserve">, </w:t>
      </w:r>
      <w:r>
        <w:rPr>
          <w:rFonts w:cs="Arial"/>
        </w:rPr>
        <w:t xml:space="preserve">and carried unanimously, the meeting was adjourned at </w:t>
      </w:r>
      <w:r w:rsidR="007549AF">
        <w:rPr>
          <w:rFonts w:cs="Arial"/>
        </w:rPr>
        <w:t>8</w:t>
      </w:r>
      <w:r>
        <w:rPr>
          <w:rFonts w:cs="Arial"/>
        </w:rPr>
        <w:t>:</w:t>
      </w:r>
      <w:r w:rsidR="007549AF">
        <w:rPr>
          <w:rFonts w:cs="Arial"/>
        </w:rPr>
        <w:t>14</w:t>
      </w:r>
      <w:r>
        <w:rPr>
          <w:rFonts w:cs="Arial"/>
        </w:rPr>
        <w:t xml:space="preserve"> pm.</w:t>
      </w:r>
      <w:r w:rsidR="00236CF0">
        <w:rPr>
          <w:rFonts w:cs="Arial"/>
        </w:rPr>
        <w:t xml:space="preserve"> </w:t>
      </w:r>
      <w:r w:rsidR="00737CF0">
        <w:rPr>
          <w:rFonts w:cs="Arial"/>
        </w:rPr>
        <w:tab/>
      </w:r>
      <w:r w:rsidR="00737CF0">
        <w:rPr>
          <w:rFonts w:cs="Arial"/>
        </w:rPr>
        <w:tab/>
      </w:r>
      <w:r w:rsidR="00737CF0">
        <w:rPr>
          <w:rFonts w:cs="Arial"/>
        </w:rPr>
        <w:tab/>
      </w:r>
      <w:r w:rsidR="00737CF0">
        <w:rPr>
          <w:rFonts w:cs="Arial"/>
        </w:rPr>
        <w:tab/>
      </w:r>
      <w:r w:rsidR="00DC6DC6">
        <w:rPr>
          <w:rFonts w:cs="Arial"/>
        </w:rPr>
        <w:t>Respectfully submitted,</w:t>
      </w:r>
      <w:r w:rsidR="007549AF">
        <w:rPr>
          <w:rFonts w:cs="Arial"/>
        </w:rPr>
        <w:t xml:space="preserve"> </w:t>
      </w:r>
      <w:r w:rsidR="00EF6A88">
        <w:rPr>
          <w:rFonts w:cs="Arial"/>
        </w:rPr>
        <w:t>T</w:t>
      </w:r>
      <w:r w:rsidR="00DC6DC6">
        <w:rPr>
          <w:rFonts w:cs="Arial"/>
        </w:rPr>
        <w:t>ammy L. Miller,</w:t>
      </w:r>
      <w:r w:rsidR="008F2E7B">
        <w:rPr>
          <w:rFonts w:cs="Arial"/>
        </w:rPr>
        <w:t xml:space="preserve"> </w:t>
      </w:r>
      <w:r w:rsidR="00442FA9">
        <w:rPr>
          <w:rFonts w:cs="Arial"/>
        </w:rPr>
        <w:t>Town</w:t>
      </w:r>
      <w:r w:rsidR="00DC6DC6">
        <w:rPr>
          <w:rFonts w:cs="Arial"/>
        </w:rPr>
        <w:t xml:space="preserve"> Clerk</w:t>
      </w:r>
    </w:p>
    <w:sectPr w:rsidR="00B97DCB"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EC19" w14:textId="77777777" w:rsidR="0020404B" w:rsidRDefault="0020404B">
      <w:r>
        <w:separator/>
      </w:r>
    </w:p>
  </w:endnote>
  <w:endnote w:type="continuationSeparator" w:id="0">
    <w:p w14:paraId="75FD19E3" w14:textId="77777777" w:rsidR="0020404B" w:rsidRDefault="0020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116F" w14:textId="77777777" w:rsidR="0020404B" w:rsidRDefault="0020404B">
      <w:r>
        <w:separator/>
      </w:r>
    </w:p>
  </w:footnote>
  <w:footnote w:type="continuationSeparator" w:id="0">
    <w:p w14:paraId="7D110BD0" w14:textId="77777777" w:rsidR="0020404B" w:rsidRDefault="0020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6A27A903"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477A533B" wp14:editId="3AD7D43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7A533B"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07AAE"/>
    <w:rsid w:val="00010170"/>
    <w:rsid w:val="0001246D"/>
    <w:rsid w:val="00015408"/>
    <w:rsid w:val="00016885"/>
    <w:rsid w:val="00017DAE"/>
    <w:rsid w:val="000202DA"/>
    <w:rsid w:val="00020797"/>
    <w:rsid w:val="000213E7"/>
    <w:rsid w:val="0002202D"/>
    <w:rsid w:val="00022AD4"/>
    <w:rsid w:val="00024706"/>
    <w:rsid w:val="00025D7E"/>
    <w:rsid w:val="00031180"/>
    <w:rsid w:val="00033B6C"/>
    <w:rsid w:val="00033B94"/>
    <w:rsid w:val="0003635E"/>
    <w:rsid w:val="00043A8C"/>
    <w:rsid w:val="00046698"/>
    <w:rsid w:val="000515B1"/>
    <w:rsid w:val="000579ED"/>
    <w:rsid w:val="000608BE"/>
    <w:rsid w:val="00063859"/>
    <w:rsid w:val="00063C18"/>
    <w:rsid w:val="00065B65"/>
    <w:rsid w:val="0006697C"/>
    <w:rsid w:val="00067FAC"/>
    <w:rsid w:val="00070F98"/>
    <w:rsid w:val="00072057"/>
    <w:rsid w:val="0007221E"/>
    <w:rsid w:val="0007313E"/>
    <w:rsid w:val="0008095D"/>
    <w:rsid w:val="000811D2"/>
    <w:rsid w:val="000815A1"/>
    <w:rsid w:val="00083641"/>
    <w:rsid w:val="00087C1E"/>
    <w:rsid w:val="000956C1"/>
    <w:rsid w:val="0009699C"/>
    <w:rsid w:val="000A3979"/>
    <w:rsid w:val="000A6BAC"/>
    <w:rsid w:val="000A6FA4"/>
    <w:rsid w:val="000A7162"/>
    <w:rsid w:val="000B08F6"/>
    <w:rsid w:val="000B0B3B"/>
    <w:rsid w:val="000B417B"/>
    <w:rsid w:val="000C38D1"/>
    <w:rsid w:val="000D2E61"/>
    <w:rsid w:val="000D3026"/>
    <w:rsid w:val="000D4B20"/>
    <w:rsid w:val="000D5DC5"/>
    <w:rsid w:val="000E06A7"/>
    <w:rsid w:val="000E1399"/>
    <w:rsid w:val="000E3AF3"/>
    <w:rsid w:val="000E445C"/>
    <w:rsid w:val="000E78B1"/>
    <w:rsid w:val="000F230E"/>
    <w:rsid w:val="000F6B5D"/>
    <w:rsid w:val="000F6EEE"/>
    <w:rsid w:val="00102E4D"/>
    <w:rsid w:val="00103292"/>
    <w:rsid w:val="001034CC"/>
    <w:rsid w:val="001053BC"/>
    <w:rsid w:val="00106AE2"/>
    <w:rsid w:val="00111ECC"/>
    <w:rsid w:val="0012183D"/>
    <w:rsid w:val="00122711"/>
    <w:rsid w:val="001228DF"/>
    <w:rsid w:val="001230C3"/>
    <w:rsid w:val="001234F4"/>
    <w:rsid w:val="00124CA0"/>
    <w:rsid w:val="001257D0"/>
    <w:rsid w:val="00137BD3"/>
    <w:rsid w:val="00140646"/>
    <w:rsid w:val="001409AD"/>
    <w:rsid w:val="00141A40"/>
    <w:rsid w:val="0015165F"/>
    <w:rsid w:val="00152823"/>
    <w:rsid w:val="00153A68"/>
    <w:rsid w:val="00157D2F"/>
    <w:rsid w:val="00161504"/>
    <w:rsid w:val="00167F1C"/>
    <w:rsid w:val="00171C51"/>
    <w:rsid w:val="001734E6"/>
    <w:rsid w:val="00177D79"/>
    <w:rsid w:val="00184A1F"/>
    <w:rsid w:val="00186FD4"/>
    <w:rsid w:val="001908B7"/>
    <w:rsid w:val="00191E99"/>
    <w:rsid w:val="00193BAF"/>
    <w:rsid w:val="0019423C"/>
    <w:rsid w:val="00195479"/>
    <w:rsid w:val="001A1B2D"/>
    <w:rsid w:val="001A1B81"/>
    <w:rsid w:val="001A3BE4"/>
    <w:rsid w:val="001A73E6"/>
    <w:rsid w:val="001A7530"/>
    <w:rsid w:val="001A7F68"/>
    <w:rsid w:val="001B0707"/>
    <w:rsid w:val="001B4DA5"/>
    <w:rsid w:val="001B62FB"/>
    <w:rsid w:val="001B6325"/>
    <w:rsid w:val="001C0158"/>
    <w:rsid w:val="001C1B0E"/>
    <w:rsid w:val="001C1F81"/>
    <w:rsid w:val="001C4C05"/>
    <w:rsid w:val="001C6094"/>
    <w:rsid w:val="001C61D4"/>
    <w:rsid w:val="001C6B00"/>
    <w:rsid w:val="001D2755"/>
    <w:rsid w:val="001D3EC1"/>
    <w:rsid w:val="001D78A9"/>
    <w:rsid w:val="001E1447"/>
    <w:rsid w:val="001E2097"/>
    <w:rsid w:val="001E23F7"/>
    <w:rsid w:val="001F03C0"/>
    <w:rsid w:val="001F1971"/>
    <w:rsid w:val="001F1DBA"/>
    <w:rsid w:val="001F63F4"/>
    <w:rsid w:val="001F741F"/>
    <w:rsid w:val="001F74A0"/>
    <w:rsid w:val="00203A10"/>
    <w:rsid w:val="00203C50"/>
    <w:rsid w:val="0020404B"/>
    <w:rsid w:val="002053A7"/>
    <w:rsid w:val="00206623"/>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4363"/>
    <w:rsid w:val="0024506C"/>
    <w:rsid w:val="00245A8E"/>
    <w:rsid w:val="002479ED"/>
    <w:rsid w:val="00247BDD"/>
    <w:rsid w:val="002519E6"/>
    <w:rsid w:val="0026227C"/>
    <w:rsid w:val="002629F0"/>
    <w:rsid w:val="00264523"/>
    <w:rsid w:val="0026561A"/>
    <w:rsid w:val="002701EA"/>
    <w:rsid w:val="002803CE"/>
    <w:rsid w:val="002818E1"/>
    <w:rsid w:val="00281A73"/>
    <w:rsid w:val="00291D66"/>
    <w:rsid w:val="002949A4"/>
    <w:rsid w:val="002A2F44"/>
    <w:rsid w:val="002A46C7"/>
    <w:rsid w:val="002A5D40"/>
    <w:rsid w:val="002B1D0C"/>
    <w:rsid w:val="002B2678"/>
    <w:rsid w:val="002B45A1"/>
    <w:rsid w:val="002B695D"/>
    <w:rsid w:val="002B6E56"/>
    <w:rsid w:val="002B7C16"/>
    <w:rsid w:val="002C0709"/>
    <w:rsid w:val="002C123E"/>
    <w:rsid w:val="002C3522"/>
    <w:rsid w:val="002C52B0"/>
    <w:rsid w:val="002D4C64"/>
    <w:rsid w:val="002E1175"/>
    <w:rsid w:val="002E1543"/>
    <w:rsid w:val="002E1917"/>
    <w:rsid w:val="002E633F"/>
    <w:rsid w:val="002E6C2B"/>
    <w:rsid w:val="002E6F97"/>
    <w:rsid w:val="002F0290"/>
    <w:rsid w:val="002F0D07"/>
    <w:rsid w:val="002F2985"/>
    <w:rsid w:val="002F3868"/>
    <w:rsid w:val="002F4012"/>
    <w:rsid w:val="002F46D6"/>
    <w:rsid w:val="002F6E8F"/>
    <w:rsid w:val="00300015"/>
    <w:rsid w:val="003008CD"/>
    <w:rsid w:val="00303A81"/>
    <w:rsid w:val="003074FD"/>
    <w:rsid w:val="003146AC"/>
    <w:rsid w:val="00314D75"/>
    <w:rsid w:val="00317AD4"/>
    <w:rsid w:val="00317EA2"/>
    <w:rsid w:val="0032195E"/>
    <w:rsid w:val="00324327"/>
    <w:rsid w:val="00326676"/>
    <w:rsid w:val="003300E1"/>
    <w:rsid w:val="0033331C"/>
    <w:rsid w:val="0033596C"/>
    <w:rsid w:val="003412C4"/>
    <w:rsid w:val="00342BC1"/>
    <w:rsid w:val="00342F5C"/>
    <w:rsid w:val="00344551"/>
    <w:rsid w:val="003448C3"/>
    <w:rsid w:val="00344CC3"/>
    <w:rsid w:val="0035282F"/>
    <w:rsid w:val="0035473C"/>
    <w:rsid w:val="00355DCC"/>
    <w:rsid w:val="00356AF1"/>
    <w:rsid w:val="003572BE"/>
    <w:rsid w:val="0036027B"/>
    <w:rsid w:val="0036122A"/>
    <w:rsid w:val="00363BF5"/>
    <w:rsid w:val="00364BA4"/>
    <w:rsid w:val="00372363"/>
    <w:rsid w:val="0037279F"/>
    <w:rsid w:val="0037675B"/>
    <w:rsid w:val="00380B48"/>
    <w:rsid w:val="003810CA"/>
    <w:rsid w:val="0038546B"/>
    <w:rsid w:val="00386289"/>
    <w:rsid w:val="00392270"/>
    <w:rsid w:val="00394CC3"/>
    <w:rsid w:val="003A0FC6"/>
    <w:rsid w:val="003A233B"/>
    <w:rsid w:val="003A33C6"/>
    <w:rsid w:val="003A6772"/>
    <w:rsid w:val="003A6B3B"/>
    <w:rsid w:val="003A7ADC"/>
    <w:rsid w:val="003A7F06"/>
    <w:rsid w:val="003B25E2"/>
    <w:rsid w:val="003B4162"/>
    <w:rsid w:val="003C283A"/>
    <w:rsid w:val="003C4D30"/>
    <w:rsid w:val="003E151C"/>
    <w:rsid w:val="003E333D"/>
    <w:rsid w:val="003E39E2"/>
    <w:rsid w:val="003E3CF2"/>
    <w:rsid w:val="003E4119"/>
    <w:rsid w:val="003E7FFD"/>
    <w:rsid w:val="003F1317"/>
    <w:rsid w:val="003F361D"/>
    <w:rsid w:val="00401587"/>
    <w:rsid w:val="00402B0C"/>
    <w:rsid w:val="00403D1C"/>
    <w:rsid w:val="00403E6E"/>
    <w:rsid w:val="00405071"/>
    <w:rsid w:val="004109AB"/>
    <w:rsid w:val="00420594"/>
    <w:rsid w:val="004207A1"/>
    <w:rsid w:val="00424FCB"/>
    <w:rsid w:val="00426FDB"/>
    <w:rsid w:val="004321A0"/>
    <w:rsid w:val="00432E53"/>
    <w:rsid w:val="00433016"/>
    <w:rsid w:val="00434171"/>
    <w:rsid w:val="00435EF7"/>
    <w:rsid w:val="004374E7"/>
    <w:rsid w:val="00437F0B"/>
    <w:rsid w:val="00442C29"/>
    <w:rsid w:val="00442FA9"/>
    <w:rsid w:val="00443DE2"/>
    <w:rsid w:val="00446175"/>
    <w:rsid w:val="00446CC1"/>
    <w:rsid w:val="00451AA5"/>
    <w:rsid w:val="00457A15"/>
    <w:rsid w:val="004634A1"/>
    <w:rsid w:val="00470158"/>
    <w:rsid w:val="004710B9"/>
    <w:rsid w:val="004735F9"/>
    <w:rsid w:val="004806CB"/>
    <w:rsid w:val="00486323"/>
    <w:rsid w:val="0049019E"/>
    <w:rsid w:val="00490477"/>
    <w:rsid w:val="004950F6"/>
    <w:rsid w:val="00497799"/>
    <w:rsid w:val="004A1299"/>
    <w:rsid w:val="004A7A75"/>
    <w:rsid w:val="004B0A68"/>
    <w:rsid w:val="004B171A"/>
    <w:rsid w:val="004B2C97"/>
    <w:rsid w:val="004B38D8"/>
    <w:rsid w:val="004C12C2"/>
    <w:rsid w:val="004C2079"/>
    <w:rsid w:val="004C548D"/>
    <w:rsid w:val="004D09D0"/>
    <w:rsid w:val="004D3B90"/>
    <w:rsid w:val="004D6A36"/>
    <w:rsid w:val="004E0D8D"/>
    <w:rsid w:val="004E2A1E"/>
    <w:rsid w:val="004F442E"/>
    <w:rsid w:val="004F6269"/>
    <w:rsid w:val="0050385C"/>
    <w:rsid w:val="00510E16"/>
    <w:rsid w:val="005128E7"/>
    <w:rsid w:val="00514508"/>
    <w:rsid w:val="005149D1"/>
    <w:rsid w:val="00515E59"/>
    <w:rsid w:val="00517416"/>
    <w:rsid w:val="00520C23"/>
    <w:rsid w:val="005242A9"/>
    <w:rsid w:val="00526718"/>
    <w:rsid w:val="00526762"/>
    <w:rsid w:val="00526F31"/>
    <w:rsid w:val="0053124E"/>
    <w:rsid w:val="005322BD"/>
    <w:rsid w:val="00532D03"/>
    <w:rsid w:val="00534865"/>
    <w:rsid w:val="00534A2D"/>
    <w:rsid w:val="0053675A"/>
    <w:rsid w:val="00545396"/>
    <w:rsid w:val="0054571C"/>
    <w:rsid w:val="00546043"/>
    <w:rsid w:val="00547155"/>
    <w:rsid w:val="00551F8D"/>
    <w:rsid w:val="00554C26"/>
    <w:rsid w:val="00563C73"/>
    <w:rsid w:val="00564174"/>
    <w:rsid w:val="005762A3"/>
    <w:rsid w:val="00577AFC"/>
    <w:rsid w:val="00582E70"/>
    <w:rsid w:val="00591850"/>
    <w:rsid w:val="00593CFD"/>
    <w:rsid w:val="005946D0"/>
    <w:rsid w:val="005A064E"/>
    <w:rsid w:val="005A08A2"/>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6B50"/>
    <w:rsid w:val="005D70CF"/>
    <w:rsid w:val="005E07C6"/>
    <w:rsid w:val="005E325A"/>
    <w:rsid w:val="005E3920"/>
    <w:rsid w:val="005E3D41"/>
    <w:rsid w:val="005E4392"/>
    <w:rsid w:val="005E450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36874"/>
    <w:rsid w:val="00646FE5"/>
    <w:rsid w:val="00647C6C"/>
    <w:rsid w:val="00647E5A"/>
    <w:rsid w:val="00651173"/>
    <w:rsid w:val="00652292"/>
    <w:rsid w:val="00652411"/>
    <w:rsid w:val="0065418B"/>
    <w:rsid w:val="0065445B"/>
    <w:rsid w:val="00654837"/>
    <w:rsid w:val="00657935"/>
    <w:rsid w:val="006609B6"/>
    <w:rsid w:val="006636E3"/>
    <w:rsid w:val="00664866"/>
    <w:rsid w:val="006728B4"/>
    <w:rsid w:val="0067434F"/>
    <w:rsid w:val="0068084A"/>
    <w:rsid w:val="00682534"/>
    <w:rsid w:val="0068364B"/>
    <w:rsid w:val="0068550C"/>
    <w:rsid w:val="006873DB"/>
    <w:rsid w:val="006958C7"/>
    <w:rsid w:val="006A3033"/>
    <w:rsid w:val="006A34C6"/>
    <w:rsid w:val="006A5DED"/>
    <w:rsid w:val="006A681F"/>
    <w:rsid w:val="006B1FB4"/>
    <w:rsid w:val="006C17DD"/>
    <w:rsid w:val="006C20B6"/>
    <w:rsid w:val="006C21BD"/>
    <w:rsid w:val="006C4378"/>
    <w:rsid w:val="006D49C1"/>
    <w:rsid w:val="006E345D"/>
    <w:rsid w:val="006F10F4"/>
    <w:rsid w:val="006F60D4"/>
    <w:rsid w:val="006F6677"/>
    <w:rsid w:val="00700574"/>
    <w:rsid w:val="00703072"/>
    <w:rsid w:val="00703BD3"/>
    <w:rsid w:val="00706B57"/>
    <w:rsid w:val="007076BC"/>
    <w:rsid w:val="00713F2D"/>
    <w:rsid w:val="00714F17"/>
    <w:rsid w:val="00715782"/>
    <w:rsid w:val="00715EB4"/>
    <w:rsid w:val="0071650C"/>
    <w:rsid w:val="007170E5"/>
    <w:rsid w:val="00717AE7"/>
    <w:rsid w:val="007206F2"/>
    <w:rsid w:val="00720901"/>
    <w:rsid w:val="00724D08"/>
    <w:rsid w:val="007251B8"/>
    <w:rsid w:val="0072568C"/>
    <w:rsid w:val="00725B4D"/>
    <w:rsid w:val="007277DB"/>
    <w:rsid w:val="00727E80"/>
    <w:rsid w:val="00733349"/>
    <w:rsid w:val="007347AA"/>
    <w:rsid w:val="00735234"/>
    <w:rsid w:val="0073618D"/>
    <w:rsid w:val="0073666D"/>
    <w:rsid w:val="00737CF0"/>
    <w:rsid w:val="007413C5"/>
    <w:rsid w:val="007428E8"/>
    <w:rsid w:val="00742AC1"/>
    <w:rsid w:val="00750319"/>
    <w:rsid w:val="00750CD3"/>
    <w:rsid w:val="00752B11"/>
    <w:rsid w:val="007549AF"/>
    <w:rsid w:val="007653A9"/>
    <w:rsid w:val="00766FC0"/>
    <w:rsid w:val="0077083B"/>
    <w:rsid w:val="00775ECF"/>
    <w:rsid w:val="00781818"/>
    <w:rsid w:val="00781BC8"/>
    <w:rsid w:val="00782647"/>
    <w:rsid w:val="007833DA"/>
    <w:rsid w:val="00785663"/>
    <w:rsid w:val="00790F20"/>
    <w:rsid w:val="00793010"/>
    <w:rsid w:val="00796997"/>
    <w:rsid w:val="007A074D"/>
    <w:rsid w:val="007A1E9E"/>
    <w:rsid w:val="007A375B"/>
    <w:rsid w:val="007A73B4"/>
    <w:rsid w:val="007B3947"/>
    <w:rsid w:val="007B61A6"/>
    <w:rsid w:val="007C3C84"/>
    <w:rsid w:val="007C43A8"/>
    <w:rsid w:val="007D21A4"/>
    <w:rsid w:val="007D7B0E"/>
    <w:rsid w:val="007E0BEC"/>
    <w:rsid w:val="007E12A6"/>
    <w:rsid w:val="007E3296"/>
    <w:rsid w:val="007E398D"/>
    <w:rsid w:val="007E3B90"/>
    <w:rsid w:val="007E5269"/>
    <w:rsid w:val="007E606E"/>
    <w:rsid w:val="007E76DE"/>
    <w:rsid w:val="007F50EB"/>
    <w:rsid w:val="007F61E7"/>
    <w:rsid w:val="007F654A"/>
    <w:rsid w:val="007F6CFA"/>
    <w:rsid w:val="00800020"/>
    <w:rsid w:val="00802A6F"/>
    <w:rsid w:val="00803A08"/>
    <w:rsid w:val="00803C13"/>
    <w:rsid w:val="00807AF0"/>
    <w:rsid w:val="00817CD1"/>
    <w:rsid w:val="00823EC1"/>
    <w:rsid w:val="008242BA"/>
    <w:rsid w:val="0082657C"/>
    <w:rsid w:val="00826988"/>
    <w:rsid w:val="00831BFD"/>
    <w:rsid w:val="00831DAD"/>
    <w:rsid w:val="00832718"/>
    <w:rsid w:val="00833C61"/>
    <w:rsid w:val="008371B4"/>
    <w:rsid w:val="00841F26"/>
    <w:rsid w:val="00845F23"/>
    <w:rsid w:val="00847BAD"/>
    <w:rsid w:val="00851752"/>
    <w:rsid w:val="00852978"/>
    <w:rsid w:val="0085439C"/>
    <w:rsid w:val="008543AE"/>
    <w:rsid w:val="008573E5"/>
    <w:rsid w:val="00857779"/>
    <w:rsid w:val="00860284"/>
    <w:rsid w:val="00863B21"/>
    <w:rsid w:val="00866A9C"/>
    <w:rsid w:val="00867A0A"/>
    <w:rsid w:val="00867B07"/>
    <w:rsid w:val="0087096E"/>
    <w:rsid w:val="008720E4"/>
    <w:rsid w:val="008737F2"/>
    <w:rsid w:val="00877B5D"/>
    <w:rsid w:val="008803C0"/>
    <w:rsid w:val="008834EE"/>
    <w:rsid w:val="00884AAD"/>
    <w:rsid w:val="00884C46"/>
    <w:rsid w:val="008866F5"/>
    <w:rsid w:val="00887503"/>
    <w:rsid w:val="00894496"/>
    <w:rsid w:val="008A15A3"/>
    <w:rsid w:val="008A6360"/>
    <w:rsid w:val="008A7C2B"/>
    <w:rsid w:val="008A7CA4"/>
    <w:rsid w:val="008B0A5D"/>
    <w:rsid w:val="008B291D"/>
    <w:rsid w:val="008B35FD"/>
    <w:rsid w:val="008B3F46"/>
    <w:rsid w:val="008B4151"/>
    <w:rsid w:val="008B4E55"/>
    <w:rsid w:val="008B50DE"/>
    <w:rsid w:val="008B6137"/>
    <w:rsid w:val="008B625C"/>
    <w:rsid w:val="008C019A"/>
    <w:rsid w:val="008C15DA"/>
    <w:rsid w:val="008C196E"/>
    <w:rsid w:val="008C7000"/>
    <w:rsid w:val="008C7499"/>
    <w:rsid w:val="008D12BA"/>
    <w:rsid w:val="008D38B0"/>
    <w:rsid w:val="008D460A"/>
    <w:rsid w:val="008D5542"/>
    <w:rsid w:val="008D5A38"/>
    <w:rsid w:val="008D6F76"/>
    <w:rsid w:val="008E3138"/>
    <w:rsid w:val="008E3DEC"/>
    <w:rsid w:val="008E4EC4"/>
    <w:rsid w:val="008E503B"/>
    <w:rsid w:val="008F2E7B"/>
    <w:rsid w:val="008F5D88"/>
    <w:rsid w:val="008F634E"/>
    <w:rsid w:val="008F74FD"/>
    <w:rsid w:val="008F7CAA"/>
    <w:rsid w:val="008F7F6F"/>
    <w:rsid w:val="00905779"/>
    <w:rsid w:val="009057C6"/>
    <w:rsid w:val="009107EE"/>
    <w:rsid w:val="00910C29"/>
    <w:rsid w:val="009111A5"/>
    <w:rsid w:val="0092393B"/>
    <w:rsid w:val="009257BB"/>
    <w:rsid w:val="00930936"/>
    <w:rsid w:val="00930B5C"/>
    <w:rsid w:val="00932502"/>
    <w:rsid w:val="0093532A"/>
    <w:rsid w:val="0093590A"/>
    <w:rsid w:val="0094015A"/>
    <w:rsid w:val="00940989"/>
    <w:rsid w:val="00950329"/>
    <w:rsid w:val="00951237"/>
    <w:rsid w:val="00961AB8"/>
    <w:rsid w:val="00962ADD"/>
    <w:rsid w:val="009636CC"/>
    <w:rsid w:val="00966794"/>
    <w:rsid w:val="0097248D"/>
    <w:rsid w:val="00973DA4"/>
    <w:rsid w:val="0097747B"/>
    <w:rsid w:val="00980AA6"/>
    <w:rsid w:val="00980AFD"/>
    <w:rsid w:val="00981469"/>
    <w:rsid w:val="00981F42"/>
    <w:rsid w:val="0098543C"/>
    <w:rsid w:val="00986998"/>
    <w:rsid w:val="009915BA"/>
    <w:rsid w:val="00991E6C"/>
    <w:rsid w:val="00993B9E"/>
    <w:rsid w:val="009951D2"/>
    <w:rsid w:val="009969E3"/>
    <w:rsid w:val="009A168B"/>
    <w:rsid w:val="009A1E24"/>
    <w:rsid w:val="009A28D7"/>
    <w:rsid w:val="009A2D0A"/>
    <w:rsid w:val="009A57AE"/>
    <w:rsid w:val="009B0426"/>
    <w:rsid w:val="009B3227"/>
    <w:rsid w:val="009B558D"/>
    <w:rsid w:val="009B6A87"/>
    <w:rsid w:val="009B7006"/>
    <w:rsid w:val="009C047C"/>
    <w:rsid w:val="009C3F3F"/>
    <w:rsid w:val="009D67C7"/>
    <w:rsid w:val="009D716B"/>
    <w:rsid w:val="009E41B3"/>
    <w:rsid w:val="009F4216"/>
    <w:rsid w:val="009F698D"/>
    <w:rsid w:val="009F769B"/>
    <w:rsid w:val="009F7F47"/>
    <w:rsid w:val="00A0632F"/>
    <w:rsid w:val="00A07CD0"/>
    <w:rsid w:val="00A11177"/>
    <w:rsid w:val="00A11F41"/>
    <w:rsid w:val="00A2057D"/>
    <w:rsid w:val="00A21780"/>
    <w:rsid w:val="00A21BBB"/>
    <w:rsid w:val="00A3218B"/>
    <w:rsid w:val="00A33CA8"/>
    <w:rsid w:val="00A40718"/>
    <w:rsid w:val="00A424BD"/>
    <w:rsid w:val="00A50DDB"/>
    <w:rsid w:val="00A57C6B"/>
    <w:rsid w:val="00A6205F"/>
    <w:rsid w:val="00A62C33"/>
    <w:rsid w:val="00A6373F"/>
    <w:rsid w:val="00A6407F"/>
    <w:rsid w:val="00A6408A"/>
    <w:rsid w:val="00A64775"/>
    <w:rsid w:val="00A669DE"/>
    <w:rsid w:val="00A72A7E"/>
    <w:rsid w:val="00A73A0F"/>
    <w:rsid w:val="00A742DA"/>
    <w:rsid w:val="00A77056"/>
    <w:rsid w:val="00A8285C"/>
    <w:rsid w:val="00A83FFA"/>
    <w:rsid w:val="00A85271"/>
    <w:rsid w:val="00A929D4"/>
    <w:rsid w:val="00A93C8E"/>
    <w:rsid w:val="00AA0DF2"/>
    <w:rsid w:val="00AA7BC8"/>
    <w:rsid w:val="00AA7E8C"/>
    <w:rsid w:val="00AB1EFA"/>
    <w:rsid w:val="00AB42CA"/>
    <w:rsid w:val="00AB4734"/>
    <w:rsid w:val="00AC0E2C"/>
    <w:rsid w:val="00AC1255"/>
    <w:rsid w:val="00AC231C"/>
    <w:rsid w:val="00AC40E3"/>
    <w:rsid w:val="00AC7A54"/>
    <w:rsid w:val="00AD5CF1"/>
    <w:rsid w:val="00AD69A0"/>
    <w:rsid w:val="00AE0D74"/>
    <w:rsid w:val="00AE3EAB"/>
    <w:rsid w:val="00AE7794"/>
    <w:rsid w:val="00AF1386"/>
    <w:rsid w:val="00AF4820"/>
    <w:rsid w:val="00AF4A1F"/>
    <w:rsid w:val="00AF51AA"/>
    <w:rsid w:val="00B00CC5"/>
    <w:rsid w:val="00B04462"/>
    <w:rsid w:val="00B1020F"/>
    <w:rsid w:val="00B1112A"/>
    <w:rsid w:val="00B11F51"/>
    <w:rsid w:val="00B13825"/>
    <w:rsid w:val="00B16F2C"/>
    <w:rsid w:val="00B16F3E"/>
    <w:rsid w:val="00B214F4"/>
    <w:rsid w:val="00B2201B"/>
    <w:rsid w:val="00B22E5C"/>
    <w:rsid w:val="00B2315A"/>
    <w:rsid w:val="00B2404A"/>
    <w:rsid w:val="00B24E8A"/>
    <w:rsid w:val="00B25602"/>
    <w:rsid w:val="00B307EB"/>
    <w:rsid w:val="00B31AFF"/>
    <w:rsid w:val="00B3449F"/>
    <w:rsid w:val="00B345F9"/>
    <w:rsid w:val="00B37A77"/>
    <w:rsid w:val="00B37E60"/>
    <w:rsid w:val="00B44C36"/>
    <w:rsid w:val="00B4587A"/>
    <w:rsid w:val="00B45A73"/>
    <w:rsid w:val="00B54B9A"/>
    <w:rsid w:val="00B57EAE"/>
    <w:rsid w:val="00B6324E"/>
    <w:rsid w:val="00B64DA5"/>
    <w:rsid w:val="00B65518"/>
    <w:rsid w:val="00B66FCC"/>
    <w:rsid w:val="00B674E9"/>
    <w:rsid w:val="00B7026E"/>
    <w:rsid w:val="00B71DDA"/>
    <w:rsid w:val="00B75F53"/>
    <w:rsid w:val="00B768D6"/>
    <w:rsid w:val="00B76D27"/>
    <w:rsid w:val="00B773E4"/>
    <w:rsid w:val="00B83753"/>
    <w:rsid w:val="00B84556"/>
    <w:rsid w:val="00B84B6C"/>
    <w:rsid w:val="00B91FBA"/>
    <w:rsid w:val="00B92579"/>
    <w:rsid w:val="00B94DAA"/>
    <w:rsid w:val="00B96A29"/>
    <w:rsid w:val="00B977CB"/>
    <w:rsid w:val="00B97DCB"/>
    <w:rsid w:val="00BA16FF"/>
    <w:rsid w:val="00BA254B"/>
    <w:rsid w:val="00BA2F27"/>
    <w:rsid w:val="00BA3E9E"/>
    <w:rsid w:val="00BA79FB"/>
    <w:rsid w:val="00BB0843"/>
    <w:rsid w:val="00BB746D"/>
    <w:rsid w:val="00BC10C1"/>
    <w:rsid w:val="00BC3E76"/>
    <w:rsid w:val="00BC5EDE"/>
    <w:rsid w:val="00BD0CB7"/>
    <w:rsid w:val="00BD2035"/>
    <w:rsid w:val="00BD2A1D"/>
    <w:rsid w:val="00BD2A5B"/>
    <w:rsid w:val="00BE0212"/>
    <w:rsid w:val="00BF127F"/>
    <w:rsid w:val="00BF34A0"/>
    <w:rsid w:val="00BF6DCB"/>
    <w:rsid w:val="00C01460"/>
    <w:rsid w:val="00C070A9"/>
    <w:rsid w:val="00C14773"/>
    <w:rsid w:val="00C2038B"/>
    <w:rsid w:val="00C24010"/>
    <w:rsid w:val="00C240BA"/>
    <w:rsid w:val="00C30763"/>
    <w:rsid w:val="00C32AB2"/>
    <w:rsid w:val="00C32C13"/>
    <w:rsid w:val="00C32F0C"/>
    <w:rsid w:val="00C33DED"/>
    <w:rsid w:val="00C36C07"/>
    <w:rsid w:val="00C37030"/>
    <w:rsid w:val="00C408D9"/>
    <w:rsid w:val="00C42C2F"/>
    <w:rsid w:val="00C442A3"/>
    <w:rsid w:val="00C50570"/>
    <w:rsid w:val="00C55E56"/>
    <w:rsid w:val="00C563F5"/>
    <w:rsid w:val="00C5775A"/>
    <w:rsid w:val="00C6069B"/>
    <w:rsid w:val="00C659A7"/>
    <w:rsid w:val="00C73659"/>
    <w:rsid w:val="00C76B30"/>
    <w:rsid w:val="00C8115E"/>
    <w:rsid w:val="00C81BC0"/>
    <w:rsid w:val="00C84569"/>
    <w:rsid w:val="00C90AB0"/>
    <w:rsid w:val="00C9222F"/>
    <w:rsid w:val="00C92878"/>
    <w:rsid w:val="00C97A5B"/>
    <w:rsid w:val="00CA413E"/>
    <w:rsid w:val="00CA47D4"/>
    <w:rsid w:val="00CA574F"/>
    <w:rsid w:val="00CA596F"/>
    <w:rsid w:val="00CA7A0B"/>
    <w:rsid w:val="00CB4DD6"/>
    <w:rsid w:val="00CB4E2D"/>
    <w:rsid w:val="00CB757D"/>
    <w:rsid w:val="00CC3AC7"/>
    <w:rsid w:val="00CD01FB"/>
    <w:rsid w:val="00CD2C08"/>
    <w:rsid w:val="00CD43A0"/>
    <w:rsid w:val="00CD522C"/>
    <w:rsid w:val="00CD6A92"/>
    <w:rsid w:val="00CE1443"/>
    <w:rsid w:val="00CE361C"/>
    <w:rsid w:val="00CE5263"/>
    <w:rsid w:val="00CE7843"/>
    <w:rsid w:val="00CF040F"/>
    <w:rsid w:val="00CF252C"/>
    <w:rsid w:val="00CF3E8E"/>
    <w:rsid w:val="00CF4144"/>
    <w:rsid w:val="00CF6AA1"/>
    <w:rsid w:val="00D00431"/>
    <w:rsid w:val="00D00DB1"/>
    <w:rsid w:val="00D04D6A"/>
    <w:rsid w:val="00D06709"/>
    <w:rsid w:val="00D104FA"/>
    <w:rsid w:val="00D10E21"/>
    <w:rsid w:val="00D13389"/>
    <w:rsid w:val="00D13B8F"/>
    <w:rsid w:val="00D13D48"/>
    <w:rsid w:val="00D15E51"/>
    <w:rsid w:val="00D206D9"/>
    <w:rsid w:val="00D27604"/>
    <w:rsid w:val="00D30DCB"/>
    <w:rsid w:val="00D326E4"/>
    <w:rsid w:val="00D34DC3"/>
    <w:rsid w:val="00D404CD"/>
    <w:rsid w:val="00D4099B"/>
    <w:rsid w:val="00D40EEB"/>
    <w:rsid w:val="00D4186E"/>
    <w:rsid w:val="00D45A86"/>
    <w:rsid w:val="00D50E7D"/>
    <w:rsid w:val="00D52105"/>
    <w:rsid w:val="00D566A3"/>
    <w:rsid w:val="00D621C7"/>
    <w:rsid w:val="00D639A4"/>
    <w:rsid w:val="00D66378"/>
    <w:rsid w:val="00D72C6E"/>
    <w:rsid w:val="00D7354C"/>
    <w:rsid w:val="00D7431F"/>
    <w:rsid w:val="00D7492E"/>
    <w:rsid w:val="00D76B7F"/>
    <w:rsid w:val="00D8661B"/>
    <w:rsid w:val="00D873FC"/>
    <w:rsid w:val="00D902C5"/>
    <w:rsid w:val="00D9103F"/>
    <w:rsid w:val="00D93C6C"/>
    <w:rsid w:val="00D9433A"/>
    <w:rsid w:val="00D95F51"/>
    <w:rsid w:val="00DA2BCB"/>
    <w:rsid w:val="00DB2BA9"/>
    <w:rsid w:val="00DB6C09"/>
    <w:rsid w:val="00DC105E"/>
    <w:rsid w:val="00DC22F7"/>
    <w:rsid w:val="00DC5CC6"/>
    <w:rsid w:val="00DC6DC6"/>
    <w:rsid w:val="00DC7C47"/>
    <w:rsid w:val="00DD19B3"/>
    <w:rsid w:val="00DE031E"/>
    <w:rsid w:val="00DE350F"/>
    <w:rsid w:val="00DE5066"/>
    <w:rsid w:val="00DE5A69"/>
    <w:rsid w:val="00E010A3"/>
    <w:rsid w:val="00E02812"/>
    <w:rsid w:val="00E04A46"/>
    <w:rsid w:val="00E113BC"/>
    <w:rsid w:val="00E2669A"/>
    <w:rsid w:val="00E34EEB"/>
    <w:rsid w:val="00E40F1E"/>
    <w:rsid w:val="00E41098"/>
    <w:rsid w:val="00E42B4F"/>
    <w:rsid w:val="00E449D8"/>
    <w:rsid w:val="00E50FB0"/>
    <w:rsid w:val="00E55983"/>
    <w:rsid w:val="00E6043F"/>
    <w:rsid w:val="00E65143"/>
    <w:rsid w:val="00E754E5"/>
    <w:rsid w:val="00E7753A"/>
    <w:rsid w:val="00E77705"/>
    <w:rsid w:val="00E80E1B"/>
    <w:rsid w:val="00E8231D"/>
    <w:rsid w:val="00E91082"/>
    <w:rsid w:val="00E94C7E"/>
    <w:rsid w:val="00E960E8"/>
    <w:rsid w:val="00EA0005"/>
    <w:rsid w:val="00EA316E"/>
    <w:rsid w:val="00EB0012"/>
    <w:rsid w:val="00EB219C"/>
    <w:rsid w:val="00EB2272"/>
    <w:rsid w:val="00EB2BAB"/>
    <w:rsid w:val="00EB4DD8"/>
    <w:rsid w:val="00EB6C3E"/>
    <w:rsid w:val="00EB7154"/>
    <w:rsid w:val="00EC3D95"/>
    <w:rsid w:val="00EC5290"/>
    <w:rsid w:val="00ED0030"/>
    <w:rsid w:val="00ED12E3"/>
    <w:rsid w:val="00ED1C4B"/>
    <w:rsid w:val="00ED5717"/>
    <w:rsid w:val="00EE00AF"/>
    <w:rsid w:val="00EE0284"/>
    <w:rsid w:val="00EE2580"/>
    <w:rsid w:val="00EE2EE0"/>
    <w:rsid w:val="00EE315A"/>
    <w:rsid w:val="00EF264E"/>
    <w:rsid w:val="00EF2726"/>
    <w:rsid w:val="00EF3180"/>
    <w:rsid w:val="00EF624B"/>
    <w:rsid w:val="00EF6A88"/>
    <w:rsid w:val="00F0214A"/>
    <w:rsid w:val="00F024F5"/>
    <w:rsid w:val="00F051B8"/>
    <w:rsid w:val="00F05320"/>
    <w:rsid w:val="00F10ABE"/>
    <w:rsid w:val="00F11461"/>
    <w:rsid w:val="00F22BBA"/>
    <w:rsid w:val="00F27098"/>
    <w:rsid w:val="00F27970"/>
    <w:rsid w:val="00F307FD"/>
    <w:rsid w:val="00F31A99"/>
    <w:rsid w:val="00F32DC9"/>
    <w:rsid w:val="00F35347"/>
    <w:rsid w:val="00F353E5"/>
    <w:rsid w:val="00F413CB"/>
    <w:rsid w:val="00F4659F"/>
    <w:rsid w:val="00F507A7"/>
    <w:rsid w:val="00F573BE"/>
    <w:rsid w:val="00F62486"/>
    <w:rsid w:val="00F634CE"/>
    <w:rsid w:val="00F643B9"/>
    <w:rsid w:val="00F665A5"/>
    <w:rsid w:val="00F670D6"/>
    <w:rsid w:val="00F67AE0"/>
    <w:rsid w:val="00F713EE"/>
    <w:rsid w:val="00F7263E"/>
    <w:rsid w:val="00F72956"/>
    <w:rsid w:val="00F748D2"/>
    <w:rsid w:val="00F754D1"/>
    <w:rsid w:val="00F758A8"/>
    <w:rsid w:val="00F75991"/>
    <w:rsid w:val="00F838DF"/>
    <w:rsid w:val="00F85B72"/>
    <w:rsid w:val="00F90BBC"/>
    <w:rsid w:val="00F977A2"/>
    <w:rsid w:val="00FA03C8"/>
    <w:rsid w:val="00FA53DF"/>
    <w:rsid w:val="00FB16A1"/>
    <w:rsid w:val="00FB266E"/>
    <w:rsid w:val="00FB26AE"/>
    <w:rsid w:val="00FB2B79"/>
    <w:rsid w:val="00FB36B2"/>
    <w:rsid w:val="00FB4DA7"/>
    <w:rsid w:val="00FB67A9"/>
    <w:rsid w:val="00FC47EF"/>
    <w:rsid w:val="00FC663E"/>
    <w:rsid w:val="00FC7E09"/>
    <w:rsid w:val="00FD03D7"/>
    <w:rsid w:val="00FD16B8"/>
    <w:rsid w:val="00FD247B"/>
    <w:rsid w:val="00FD25D2"/>
    <w:rsid w:val="00FD345B"/>
    <w:rsid w:val="00FD3FF2"/>
    <w:rsid w:val="00FD4287"/>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664">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18822838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29</cp:revision>
  <cp:lastPrinted>2022-07-26T16:15:00Z</cp:lastPrinted>
  <dcterms:created xsi:type="dcterms:W3CDTF">2022-07-18T14:26:00Z</dcterms:created>
  <dcterms:modified xsi:type="dcterms:W3CDTF">2022-07-26T17:37:00Z</dcterms:modified>
</cp:coreProperties>
</file>